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7B4D" w:rsidRPr="00EE7B4D" w:rsidRDefault="00EE7B4D" w:rsidP="00BE5013">
      <w:pPr>
        <w:jc w:val="center"/>
        <w:rPr>
          <w:rFonts w:ascii="Arial" w:hAnsi="Arial" w:cs="Arial"/>
          <w:noProof/>
          <w:sz w:val="24"/>
          <w:szCs w:val="24"/>
          <w:lang w:eastAsia="ru-RU"/>
        </w:rPr>
      </w:pPr>
    </w:p>
    <w:p w:rsidR="00EE7B4D" w:rsidRPr="00EE7B4D" w:rsidRDefault="00EE7B4D" w:rsidP="00EE7B4D">
      <w:pPr>
        <w:pStyle w:val="ad"/>
        <w:ind w:firstLine="709"/>
        <w:jc w:val="both"/>
        <w:rPr>
          <w:rFonts w:ascii="Arial" w:hAnsi="Arial" w:cs="Arial"/>
          <w:b w:val="0"/>
        </w:rPr>
      </w:pPr>
      <w:r w:rsidRPr="00EE7B4D">
        <w:rPr>
          <w:rFonts w:ascii="Arial" w:hAnsi="Arial" w:cs="Arial"/>
          <w:b w:val="0"/>
        </w:rPr>
        <w:t>опубликовано в «Информационном бюллетене органов местного самоуправления Чистоозерного района» от 30.12.20</w:t>
      </w:r>
      <w:r w:rsidRPr="00EE7B4D">
        <w:rPr>
          <w:rFonts w:ascii="Arial" w:hAnsi="Arial" w:cs="Arial"/>
          <w:b w:val="0"/>
          <w:lang w:val="ru-RU"/>
        </w:rPr>
        <w:t>22</w:t>
      </w:r>
      <w:r w:rsidRPr="00EE7B4D">
        <w:rPr>
          <w:rFonts w:ascii="Arial" w:hAnsi="Arial" w:cs="Arial"/>
          <w:b w:val="0"/>
        </w:rPr>
        <w:t xml:space="preserve">г. № </w:t>
      </w:r>
      <w:r w:rsidRPr="00EE7B4D">
        <w:rPr>
          <w:rFonts w:ascii="Arial" w:hAnsi="Arial" w:cs="Arial"/>
          <w:b w:val="0"/>
          <w:lang w:val="ru-RU"/>
        </w:rPr>
        <w:t>31</w:t>
      </w:r>
    </w:p>
    <w:p w:rsidR="00EE7B4D" w:rsidRPr="00EE7B4D" w:rsidRDefault="00EE7B4D" w:rsidP="00EE7B4D">
      <w:pPr>
        <w:rPr>
          <w:rFonts w:ascii="Arial" w:hAnsi="Arial" w:cs="Arial"/>
          <w:sz w:val="24"/>
          <w:szCs w:val="24"/>
          <w:lang w:eastAsia="ru-RU"/>
        </w:rPr>
      </w:pPr>
    </w:p>
    <w:p w:rsidR="00BE5013" w:rsidRPr="00EE7B4D" w:rsidRDefault="00BE5013" w:rsidP="00BE5013">
      <w:pPr>
        <w:rPr>
          <w:rFonts w:ascii="Arial" w:hAnsi="Arial" w:cs="Arial"/>
          <w:sz w:val="24"/>
          <w:szCs w:val="24"/>
          <w:lang w:eastAsia="ru-RU"/>
        </w:rPr>
      </w:pPr>
    </w:p>
    <w:p w:rsidR="00BE5013" w:rsidRPr="00EE7B4D" w:rsidRDefault="00BE5013" w:rsidP="00BE5013">
      <w:pPr>
        <w:rPr>
          <w:rFonts w:ascii="Arial" w:hAnsi="Arial" w:cs="Arial"/>
          <w:sz w:val="24"/>
          <w:szCs w:val="24"/>
          <w:lang w:eastAsia="ru-RU"/>
        </w:rPr>
      </w:pPr>
    </w:p>
    <w:p w:rsidR="00BE5013" w:rsidRPr="00EE7B4D" w:rsidRDefault="00BE5013" w:rsidP="00BE5013">
      <w:pPr>
        <w:pStyle w:val="a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BE5013" w:rsidRPr="00EE7B4D" w:rsidRDefault="00BE5013" w:rsidP="00BE5013">
      <w:pPr>
        <w:pStyle w:val="a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EE7B4D">
        <w:rPr>
          <w:rFonts w:ascii="Arial" w:hAnsi="Arial" w:cs="Arial"/>
          <w:b/>
          <w:sz w:val="24"/>
          <w:szCs w:val="24"/>
          <w:lang w:eastAsia="ru-RU"/>
        </w:rPr>
        <w:t>АДМИНИСТРАЦИЯ</w:t>
      </w:r>
    </w:p>
    <w:p w:rsidR="00BE5013" w:rsidRPr="00EE7B4D" w:rsidRDefault="00BE5013" w:rsidP="00BE5013">
      <w:pPr>
        <w:pStyle w:val="a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EE7B4D">
        <w:rPr>
          <w:rFonts w:ascii="Arial" w:hAnsi="Arial" w:cs="Arial"/>
          <w:b/>
          <w:sz w:val="24"/>
          <w:szCs w:val="24"/>
          <w:lang w:eastAsia="ru-RU"/>
        </w:rPr>
        <w:t>ЧИСТООЗЕРНОГО РАЙОНА</w:t>
      </w:r>
    </w:p>
    <w:p w:rsidR="00BE5013" w:rsidRPr="00EE7B4D" w:rsidRDefault="00BE5013" w:rsidP="00BE5013">
      <w:pPr>
        <w:pStyle w:val="a9"/>
        <w:jc w:val="center"/>
        <w:rPr>
          <w:rFonts w:ascii="Arial" w:hAnsi="Arial" w:cs="Arial"/>
          <w:b/>
          <w:sz w:val="24"/>
          <w:szCs w:val="24"/>
          <w:lang w:eastAsia="ru-RU"/>
        </w:rPr>
      </w:pPr>
      <w:r w:rsidRPr="00EE7B4D">
        <w:rPr>
          <w:rFonts w:ascii="Arial" w:hAnsi="Arial" w:cs="Arial"/>
          <w:b/>
          <w:sz w:val="24"/>
          <w:szCs w:val="24"/>
          <w:lang w:eastAsia="ru-RU"/>
        </w:rPr>
        <w:t>НОВОСИБИРСКОЙ ОБЛАСТИ</w:t>
      </w:r>
    </w:p>
    <w:p w:rsidR="00BE5013" w:rsidRPr="00EE7B4D" w:rsidRDefault="00BE5013" w:rsidP="00BE5013">
      <w:pPr>
        <w:pStyle w:val="a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BE5013" w:rsidRPr="00EE7B4D" w:rsidRDefault="00BE5013" w:rsidP="00BE5013">
      <w:pPr>
        <w:pStyle w:val="a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BE5013" w:rsidRPr="00EE7B4D" w:rsidRDefault="00BE5013" w:rsidP="00BE5013">
      <w:pPr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EE7B4D">
        <w:rPr>
          <w:rFonts w:ascii="Arial" w:hAnsi="Arial" w:cs="Arial"/>
          <w:b/>
          <w:sz w:val="24"/>
          <w:szCs w:val="24"/>
          <w:lang w:eastAsia="ru-RU"/>
        </w:rPr>
        <w:t xml:space="preserve">ПОСТАНОВЛЕНИЕ </w:t>
      </w:r>
    </w:p>
    <w:p w:rsidR="00BE5013" w:rsidRPr="00EE7B4D" w:rsidRDefault="00BE5013" w:rsidP="00BE5013">
      <w:pPr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BE5013" w:rsidRPr="00EE7B4D" w:rsidRDefault="00BE5013" w:rsidP="00BE5013">
      <w:pPr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BE5013" w:rsidRPr="00EE7B4D" w:rsidRDefault="005B7939" w:rsidP="00BE5013">
      <w:pPr>
        <w:pStyle w:val="10"/>
        <w:shd w:val="clear" w:color="auto" w:fill="auto"/>
        <w:spacing w:before="0"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  <w:r w:rsidRPr="00EE7B4D">
        <w:rPr>
          <w:rFonts w:ascii="Arial" w:hAnsi="Arial" w:cs="Arial"/>
          <w:sz w:val="24"/>
          <w:szCs w:val="24"/>
          <w:lang w:val="ru-RU"/>
        </w:rPr>
        <w:t>от 30.</w:t>
      </w:r>
      <w:r w:rsidR="00BE5013" w:rsidRPr="00EE7B4D">
        <w:rPr>
          <w:rFonts w:ascii="Arial" w:hAnsi="Arial" w:cs="Arial"/>
          <w:sz w:val="24"/>
          <w:szCs w:val="24"/>
          <w:lang w:val="ru-RU"/>
        </w:rPr>
        <w:t>12.2022  №</w:t>
      </w:r>
      <w:r w:rsidR="00EC495E" w:rsidRPr="00EE7B4D">
        <w:rPr>
          <w:rFonts w:ascii="Arial" w:hAnsi="Arial" w:cs="Arial"/>
          <w:sz w:val="24"/>
          <w:szCs w:val="24"/>
          <w:lang w:val="ru-RU"/>
        </w:rPr>
        <w:t xml:space="preserve"> </w:t>
      </w:r>
      <w:r w:rsidRPr="00EE7B4D">
        <w:rPr>
          <w:rFonts w:ascii="Arial" w:hAnsi="Arial" w:cs="Arial"/>
          <w:sz w:val="24"/>
          <w:szCs w:val="24"/>
          <w:lang w:val="ru-RU"/>
        </w:rPr>
        <w:t>97</w:t>
      </w:r>
      <w:r w:rsidR="00007C68" w:rsidRPr="00EE7B4D">
        <w:rPr>
          <w:rFonts w:ascii="Arial" w:hAnsi="Arial" w:cs="Arial"/>
          <w:sz w:val="24"/>
          <w:szCs w:val="24"/>
          <w:lang w:val="ru-RU"/>
        </w:rPr>
        <w:t>4</w:t>
      </w:r>
    </w:p>
    <w:p w:rsidR="00BE5013" w:rsidRPr="00EE7B4D" w:rsidRDefault="00BE5013" w:rsidP="00BE5013">
      <w:pPr>
        <w:pStyle w:val="10"/>
        <w:shd w:val="clear" w:color="auto" w:fill="auto"/>
        <w:spacing w:before="0"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475ED1" w:rsidRPr="00EE7B4D" w:rsidRDefault="00475ED1" w:rsidP="00BE5013">
      <w:pPr>
        <w:pStyle w:val="10"/>
        <w:shd w:val="clear" w:color="auto" w:fill="auto"/>
        <w:spacing w:before="0" w:after="0" w:line="240" w:lineRule="auto"/>
        <w:jc w:val="center"/>
        <w:rPr>
          <w:rFonts w:ascii="Arial" w:hAnsi="Arial" w:cs="Arial"/>
          <w:sz w:val="24"/>
          <w:szCs w:val="24"/>
          <w:lang w:val="ru-RU"/>
        </w:rPr>
      </w:pPr>
    </w:p>
    <w:p w:rsidR="00475ED1" w:rsidRPr="00EE7B4D" w:rsidRDefault="00475ED1" w:rsidP="00475ED1">
      <w:pPr>
        <w:spacing w:before="1" w:line="275" w:lineRule="exact"/>
        <w:ind w:left="157" w:right="182"/>
        <w:jc w:val="center"/>
        <w:rPr>
          <w:rFonts w:ascii="Arial" w:hAnsi="Arial" w:cs="Arial"/>
          <w:b/>
          <w:sz w:val="24"/>
          <w:szCs w:val="24"/>
        </w:rPr>
      </w:pPr>
      <w:r w:rsidRPr="00EE7B4D">
        <w:rPr>
          <w:rFonts w:ascii="Arial" w:hAnsi="Arial" w:cs="Arial"/>
          <w:b/>
          <w:color w:val="26282D"/>
          <w:sz w:val="24"/>
          <w:szCs w:val="24"/>
        </w:rPr>
        <w:t>Об утверждении Порядка</w:t>
      </w:r>
    </w:p>
    <w:p w:rsidR="00475ED1" w:rsidRPr="00EE7B4D" w:rsidRDefault="00475ED1" w:rsidP="00475ED1">
      <w:pPr>
        <w:pStyle w:val="1"/>
        <w:spacing w:before="1" w:line="237" w:lineRule="auto"/>
        <w:ind w:left="195" w:right="228" w:firstLine="2"/>
        <w:jc w:val="center"/>
        <w:rPr>
          <w:b w:val="0"/>
        </w:rPr>
      </w:pPr>
      <w:r w:rsidRPr="00EE7B4D">
        <w:rPr>
          <w:color w:val="26282D"/>
        </w:rPr>
        <w:t>предоставления бесплатной юридической помощи гражданам Российской Федерации,</w:t>
      </w:r>
      <w:r w:rsidRPr="00EE7B4D">
        <w:rPr>
          <w:color w:val="26282D"/>
          <w:spacing w:val="1"/>
        </w:rPr>
        <w:t xml:space="preserve"> </w:t>
      </w:r>
      <w:r w:rsidRPr="00EE7B4D">
        <w:rPr>
          <w:color w:val="26282D"/>
        </w:rPr>
        <w:t>призванным в соответствии с Указом Президента Российской Федерации от 21.09.2022 N 647</w:t>
      </w:r>
      <w:r w:rsidRPr="00EE7B4D">
        <w:rPr>
          <w:color w:val="26282D"/>
          <w:spacing w:val="-57"/>
        </w:rPr>
        <w:t xml:space="preserve"> </w:t>
      </w:r>
      <w:r w:rsidRPr="00EE7B4D">
        <w:rPr>
          <w:color w:val="26282D"/>
        </w:rPr>
        <w:t>"Об объявлении частичной мобилизации в Российской Федерации" на военную службу по</w:t>
      </w:r>
      <w:r w:rsidRPr="00EE7B4D">
        <w:rPr>
          <w:color w:val="26282D"/>
          <w:spacing w:val="1"/>
        </w:rPr>
        <w:t xml:space="preserve"> </w:t>
      </w:r>
      <w:r w:rsidRPr="00EE7B4D">
        <w:rPr>
          <w:color w:val="26282D"/>
        </w:rPr>
        <w:t>мобилизации в Вооруженные Силы Российской Федерации, лицам, проходящим военную</w:t>
      </w:r>
      <w:r w:rsidRPr="00EE7B4D">
        <w:rPr>
          <w:color w:val="26282D"/>
          <w:spacing w:val="1"/>
        </w:rPr>
        <w:t xml:space="preserve"> </w:t>
      </w:r>
      <w:r w:rsidRPr="00EE7B4D">
        <w:rPr>
          <w:color w:val="26282D"/>
        </w:rPr>
        <w:t>службу</w:t>
      </w:r>
      <w:r w:rsidRPr="00EE7B4D">
        <w:rPr>
          <w:color w:val="26282D"/>
          <w:spacing w:val="-7"/>
        </w:rPr>
        <w:t xml:space="preserve"> </w:t>
      </w:r>
      <w:r w:rsidRPr="00EE7B4D">
        <w:rPr>
          <w:color w:val="26282D"/>
        </w:rPr>
        <w:t>в</w:t>
      </w:r>
      <w:r w:rsidRPr="00EE7B4D">
        <w:rPr>
          <w:color w:val="26282D"/>
          <w:spacing w:val="-5"/>
        </w:rPr>
        <w:t xml:space="preserve"> </w:t>
      </w:r>
      <w:r w:rsidRPr="00EE7B4D">
        <w:rPr>
          <w:color w:val="26282D"/>
        </w:rPr>
        <w:t>Вооруженных</w:t>
      </w:r>
      <w:r w:rsidRPr="00EE7B4D">
        <w:rPr>
          <w:color w:val="26282D"/>
          <w:spacing w:val="-6"/>
        </w:rPr>
        <w:t xml:space="preserve"> </w:t>
      </w:r>
      <w:r w:rsidRPr="00EE7B4D">
        <w:rPr>
          <w:color w:val="26282D"/>
        </w:rPr>
        <w:t>Силах</w:t>
      </w:r>
      <w:r w:rsidRPr="00EE7B4D">
        <w:rPr>
          <w:color w:val="26282D"/>
          <w:spacing w:val="-7"/>
        </w:rPr>
        <w:t xml:space="preserve"> </w:t>
      </w:r>
      <w:r w:rsidRPr="00EE7B4D">
        <w:rPr>
          <w:color w:val="26282D"/>
        </w:rPr>
        <w:t>Российской</w:t>
      </w:r>
      <w:r w:rsidRPr="00EE7B4D">
        <w:rPr>
          <w:color w:val="26282D"/>
          <w:spacing w:val="-6"/>
        </w:rPr>
        <w:t xml:space="preserve"> </w:t>
      </w:r>
      <w:r w:rsidRPr="00EE7B4D">
        <w:rPr>
          <w:color w:val="26282D"/>
        </w:rPr>
        <w:t>Федерации</w:t>
      </w:r>
      <w:r w:rsidRPr="00EE7B4D">
        <w:rPr>
          <w:color w:val="26282D"/>
          <w:spacing w:val="-6"/>
        </w:rPr>
        <w:t xml:space="preserve"> </w:t>
      </w:r>
      <w:r w:rsidRPr="00EE7B4D">
        <w:rPr>
          <w:color w:val="26282D"/>
        </w:rPr>
        <w:t>по</w:t>
      </w:r>
      <w:r w:rsidRPr="00EE7B4D">
        <w:rPr>
          <w:color w:val="26282D"/>
          <w:spacing w:val="-6"/>
        </w:rPr>
        <w:t xml:space="preserve"> </w:t>
      </w:r>
      <w:r w:rsidRPr="00EE7B4D">
        <w:rPr>
          <w:color w:val="26282D"/>
        </w:rPr>
        <w:t>контракту,</w:t>
      </w:r>
      <w:r w:rsidRPr="00EE7B4D">
        <w:rPr>
          <w:color w:val="26282D"/>
          <w:spacing w:val="-6"/>
        </w:rPr>
        <w:t xml:space="preserve"> </w:t>
      </w:r>
      <w:r w:rsidRPr="00EE7B4D">
        <w:rPr>
          <w:color w:val="26282D"/>
        </w:rPr>
        <w:t>лицам,</w:t>
      </w:r>
      <w:r w:rsidRPr="00EE7B4D">
        <w:rPr>
          <w:color w:val="26282D"/>
          <w:spacing w:val="-5"/>
        </w:rPr>
        <w:t xml:space="preserve"> </w:t>
      </w:r>
      <w:r w:rsidRPr="00EE7B4D">
        <w:rPr>
          <w:color w:val="26282D"/>
        </w:rPr>
        <w:t>находящимся</w:t>
      </w:r>
      <w:r w:rsidRPr="00EE7B4D">
        <w:rPr>
          <w:color w:val="26282D"/>
          <w:spacing w:val="-6"/>
        </w:rPr>
        <w:t xml:space="preserve"> </w:t>
      </w:r>
      <w:r w:rsidRPr="00EE7B4D">
        <w:rPr>
          <w:color w:val="26282D"/>
        </w:rPr>
        <w:t>на</w:t>
      </w:r>
      <w:r w:rsidRPr="00EE7B4D">
        <w:rPr>
          <w:color w:val="26282D"/>
          <w:spacing w:val="-57"/>
        </w:rPr>
        <w:t xml:space="preserve"> </w:t>
      </w:r>
      <w:r w:rsidRPr="00EE7B4D">
        <w:rPr>
          <w:color w:val="26282D"/>
        </w:rPr>
        <w:t>военной службе (службе) в войсках национальной гвардии Российской Федерации, в</w:t>
      </w:r>
      <w:r w:rsidRPr="00EE7B4D">
        <w:rPr>
          <w:color w:val="26282D"/>
          <w:spacing w:val="1"/>
        </w:rPr>
        <w:t xml:space="preserve"> </w:t>
      </w:r>
      <w:r w:rsidRPr="00EE7B4D">
        <w:rPr>
          <w:color w:val="26282D"/>
        </w:rPr>
        <w:t>воинских формированиях и органах, указанных в пункте 6 статьи 1 Федерального закона от</w:t>
      </w:r>
      <w:r w:rsidRPr="00EE7B4D">
        <w:rPr>
          <w:color w:val="26282D"/>
          <w:spacing w:val="-57"/>
        </w:rPr>
        <w:t xml:space="preserve"> </w:t>
      </w:r>
      <w:r w:rsidRPr="00EE7B4D">
        <w:rPr>
          <w:color w:val="26282D"/>
        </w:rPr>
        <w:t>31.05.1996 N 61-ФЗ "Об обороне", при условии их участия в специальной военной операции</w:t>
      </w:r>
      <w:r w:rsidRPr="00EE7B4D">
        <w:rPr>
          <w:color w:val="26282D"/>
          <w:spacing w:val="1"/>
        </w:rPr>
        <w:t xml:space="preserve"> </w:t>
      </w:r>
      <w:r w:rsidRPr="00EE7B4D">
        <w:rPr>
          <w:color w:val="26282D"/>
        </w:rPr>
        <w:t>на территориях Донецкой Народной Республики, Луганской Народной Республики,</w:t>
      </w:r>
      <w:r w:rsidRPr="00EE7B4D">
        <w:rPr>
          <w:color w:val="26282D"/>
          <w:spacing w:val="1"/>
        </w:rPr>
        <w:t xml:space="preserve"> </w:t>
      </w:r>
      <w:r w:rsidRPr="00EE7B4D">
        <w:rPr>
          <w:color w:val="26282D"/>
        </w:rPr>
        <w:t>Запорожской области, Херсонской области и Украины, и членам их семей, постоянно или</w:t>
      </w:r>
      <w:r w:rsidRPr="00EE7B4D">
        <w:rPr>
          <w:color w:val="26282D"/>
          <w:spacing w:val="1"/>
        </w:rPr>
        <w:t xml:space="preserve"> </w:t>
      </w:r>
      <w:r w:rsidRPr="00EE7B4D">
        <w:rPr>
          <w:color w:val="26282D"/>
        </w:rPr>
        <w:t>преимущественно</w:t>
      </w:r>
      <w:r w:rsidRPr="00EE7B4D">
        <w:rPr>
          <w:color w:val="26282D"/>
          <w:spacing w:val="-2"/>
        </w:rPr>
        <w:t xml:space="preserve"> </w:t>
      </w:r>
      <w:r w:rsidRPr="00EE7B4D">
        <w:rPr>
          <w:color w:val="26282D"/>
        </w:rPr>
        <w:t>проживающим</w:t>
      </w:r>
      <w:r w:rsidRPr="00EE7B4D">
        <w:rPr>
          <w:color w:val="26282D"/>
          <w:spacing w:val="-2"/>
        </w:rPr>
        <w:t xml:space="preserve"> </w:t>
      </w:r>
      <w:r w:rsidRPr="00EE7B4D">
        <w:rPr>
          <w:color w:val="26282D"/>
        </w:rPr>
        <w:t>на</w:t>
      </w:r>
      <w:r w:rsidRPr="00EE7B4D">
        <w:rPr>
          <w:color w:val="26282D"/>
          <w:spacing w:val="-2"/>
        </w:rPr>
        <w:t xml:space="preserve"> </w:t>
      </w:r>
      <w:r w:rsidRPr="00EE7B4D">
        <w:rPr>
          <w:color w:val="26282D"/>
        </w:rPr>
        <w:t>территории</w:t>
      </w:r>
      <w:r w:rsidRPr="00EE7B4D">
        <w:rPr>
          <w:color w:val="26282D"/>
          <w:spacing w:val="-2"/>
        </w:rPr>
        <w:t xml:space="preserve"> Чистоозерного района Новосибирской </w:t>
      </w:r>
      <w:r w:rsidRPr="00EE7B4D">
        <w:rPr>
          <w:color w:val="26282D"/>
        </w:rPr>
        <w:t>области (далее</w:t>
      </w:r>
      <w:r w:rsidRPr="00EE7B4D">
        <w:rPr>
          <w:color w:val="26282D"/>
          <w:spacing w:val="-5"/>
        </w:rPr>
        <w:t xml:space="preserve"> </w:t>
      </w:r>
      <w:r w:rsidRPr="00EE7B4D">
        <w:rPr>
          <w:color w:val="26282D"/>
        </w:rPr>
        <w:t>-</w:t>
      </w:r>
      <w:r w:rsidRPr="00EE7B4D">
        <w:rPr>
          <w:color w:val="26282D"/>
          <w:spacing w:val="-3"/>
        </w:rPr>
        <w:t xml:space="preserve"> </w:t>
      </w:r>
      <w:r w:rsidRPr="00EE7B4D">
        <w:rPr>
          <w:color w:val="26282D"/>
        </w:rPr>
        <w:t>Порядок)</w:t>
      </w:r>
    </w:p>
    <w:p w:rsidR="00475ED1" w:rsidRPr="00EE7B4D" w:rsidRDefault="00475ED1" w:rsidP="00475ED1">
      <w:pPr>
        <w:pStyle w:val="a3"/>
        <w:spacing w:before="8"/>
        <w:ind w:left="0" w:firstLine="0"/>
        <w:jc w:val="left"/>
        <w:rPr>
          <w:rFonts w:ascii="Arial" w:hAnsi="Arial" w:cs="Arial"/>
          <w:b/>
        </w:rPr>
      </w:pPr>
    </w:p>
    <w:p w:rsidR="00070A3C" w:rsidRPr="00EE7B4D" w:rsidRDefault="00070A3C">
      <w:pPr>
        <w:pStyle w:val="a3"/>
        <w:spacing w:before="0"/>
        <w:ind w:left="0" w:firstLine="0"/>
        <w:jc w:val="left"/>
        <w:rPr>
          <w:rFonts w:ascii="Arial" w:hAnsi="Arial" w:cs="Arial"/>
        </w:rPr>
      </w:pPr>
    </w:p>
    <w:p w:rsidR="00070A3C" w:rsidRPr="00EE7B4D" w:rsidRDefault="00070A3C">
      <w:pPr>
        <w:pStyle w:val="a3"/>
        <w:spacing w:before="0"/>
        <w:ind w:left="0" w:firstLine="0"/>
        <w:jc w:val="left"/>
        <w:rPr>
          <w:rFonts w:ascii="Arial" w:hAnsi="Arial" w:cs="Arial"/>
        </w:rPr>
      </w:pPr>
    </w:p>
    <w:p w:rsidR="00070A3C" w:rsidRPr="00EE7B4D" w:rsidRDefault="008A187C" w:rsidP="00BE5013">
      <w:pPr>
        <w:pStyle w:val="a3"/>
        <w:spacing w:before="0" w:line="237" w:lineRule="auto"/>
        <w:ind w:right="134"/>
        <w:rPr>
          <w:rFonts w:ascii="Arial" w:hAnsi="Arial" w:cs="Arial"/>
          <w:b/>
        </w:rPr>
      </w:pP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целях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обеспечения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социальной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защищенности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граждан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Российской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Федерации,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призванных в соответствии с Указом Президента Российской Федерации от 21.09.2022 N 647 "Об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объявлении частичной мобилизации в Российской Федерации" на военную службу по мобилизации</w:t>
      </w:r>
      <w:r w:rsidRPr="00EE7B4D">
        <w:rPr>
          <w:rFonts w:ascii="Arial" w:hAnsi="Arial" w:cs="Arial"/>
          <w:spacing w:val="-57"/>
        </w:rPr>
        <w:t xml:space="preserve"> </w:t>
      </w:r>
      <w:r w:rsidRPr="00EE7B4D">
        <w:rPr>
          <w:rFonts w:ascii="Arial" w:hAnsi="Arial" w:cs="Arial"/>
        </w:rPr>
        <w:t>в Вооруженные Силы Российской Федерации, лиц, проходящих военную службу в Вооруженных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Силах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Российской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Федерации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контракту,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лиц,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находящихся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военной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службе (службе) в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войсках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национальной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гвардии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Российской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Федерации,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воинских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формированиях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органах,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указанных в пункте 6 статьи 1 Федерального закона от 31.05.1996 N 61-ФЗ "Об обороне", при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условии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их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участия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специальной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военной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операции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территориях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Донецкой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Народной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Республики,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Луганской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Народной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Республики,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Запорожской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области,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Херсонской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области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Украины,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членов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их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семей,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реализации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конституционного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права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граждан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бесплатную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юридическую помощь, в соответствии с пунктом 2 части 1 статьи 12 Федерального закона от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21.11.2011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N 324-ФЗ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"О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бесплатной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юридической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помощи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Российской</w:t>
      </w:r>
      <w:r w:rsidRPr="00EE7B4D">
        <w:rPr>
          <w:rFonts w:ascii="Arial" w:hAnsi="Arial" w:cs="Arial"/>
          <w:spacing w:val="61"/>
        </w:rPr>
        <w:t xml:space="preserve"> </w:t>
      </w:r>
      <w:r w:rsidRPr="00EE7B4D">
        <w:rPr>
          <w:rFonts w:ascii="Arial" w:hAnsi="Arial" w:cs="Arial"/>
        </w:rPr>
        <w:t>Федерации"</w:t>
      </w:r>
      <w:r w:rsidRPr="00EE7B4D">
        <w:rPr>
          <w:rFonts w:ascii="Arial" w:hAnsi="Arial" w:cs="Arial"/>
          <w:spacing w:val="1"/>
        </w:rPr>
        <w:t xml:space="preserve"> </w:t>
      </w:r>
      <w:r w:rsidR="002C616F" w:rsidRPr="00EE7B4D">
        <w:rPr>
          <w:rFonts w:ascii="Arial" w:hAnsi="Arial" w:cs="Arial"/>
          <w:spacing w:val="1"/>
        </w:rPr>
        <w:t>администрация Чистоозерного района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  <w:b/>
        </w:rPr>
        <w:t>п</w:t>
      </w:r>
      <w:r w:rsidR="008638D0" w:rsidRPr="00EE7B4D">
        <w:rPr>
          <w:rFonts w:ascii="Arial" w:hAnsi="Arial" w:cs="Arial"/>
          <w:b/>
        </w:rPr>
        <w:t xml:space="preserve"> </w:t>
      </w:r>
      <w:r w:rsidRPr="00EE7B4D">
        <w:rPr>
          <w:rFonts w:ascii="Arial" w:hAnsi="Arial" w:cs="Arial"/>
          <w:b/>
        </w:rPr>
        <w:t>о</w:t>
      </w:r>
      <w:r w:rsidR="008638D0" w:rsidRPr="00EE7B4D">
        <w:rPr>
          <w:rFonts w:ascii="Arial" w:hAnsi="Arial" w:cs="Arial"/>
          <w:b/>
        </w:rPr>
        <w:t xml:space="preserve"> </w:t>
      </w:r>
      <w:r w:rsidRPr="00EE7B4D">
        <w:rPr>
          <w:rFonts w:ascii="Arial" w:hAnsi="Arial" w:cs="Arial"/>
          <w:b/>
        </w:rPr>
        <w:t>с</w:t>
      </w:r>
      <w:r w:rsidR="008638D0" w:rsidRPr="00EE7B4D">
        <w:rPr>
          <w:rFonts w:ascii="Arial" w:hAnsi="Arial" w:cs="Arial"/>
          <w:b/>
        </w:rPr>
        <w:t xml:space="preserve"> </w:t>
      </w:r>
      <w:r w:rsidRPr="00EE7B4D">
        <w:rPr>
          <w:rFonts w:ascii="Arial" w:hAnsi="Arial" w:cs="Arial"/>
          <w:b/>
        </w:rPr>
        <w:t>т</w:t>
      </w:r>
      <w:r w:rsidR="008638D0" w:rsidRPr="00EE7B4D">
        <w:rPr>
          <w:rFonts w:ascii="Arial" w:hAnsi="Arial" w:cs="Arial"/>
          <w:b/>
        </w:rPr>
        <w:t xml:space="preserve"> </w:t>
      </w:r>
      <w:r w:rsidRPr="00EE7B4D">
        <w:rPr>
          <w:rFonts w:ascii="Arial" w:hAnsi="Arial" w:cs="Arial"/>
          <w:b/>
        </w:rPr>
        <w:t>а</w:t>
      </w:r>
      <w:r w:rsidR="008638D0" w:rsidRPr="00EE7B4D">
        <w:rPr>
          <w:rFonts w:ascii="Arial" w:hAnsi="Arial" w:cs="Arial"/>
          <w:b/>
        </w:rPr>
        <w:t xml:space="preserve"> </w:t>
      </w:r>
      <w:r w:rsidRPr="00EE7B4D">
        <w:rPr>
          <w:rFonts w:ascii="Arial" w:hAnsi="Arial" w:cs="Arial"/>
          <w:b/>
        </w:rPr>
        <w:t>н</w:t>
      </w:r>
      <w:r w:rsidR="008638D0" w:rsidRPr="00EE7B4D">
        <w:rPr>
          <w:rFonts w:ascii="Arial" w:hAnsi="Arial" w:cs="Arial"/>
          <w:b/>
        </w:rPr>
        <w:t xml:space="preserve"> </w:t>
      </w:r>
      <w:r w:rsidRPr="00EE7B4D">
        <w:rPr>
          <w:rFonts w:ascii="Arial" w:hAnsi="Arial" w:cs="Arial"/>
          <w:b/>
        </w:rPr>
        <w:t>о</w:t>
      </w:r>
      <w:r w:rsidR="008638D0" w:rsidRPr="00EE7B4D">
        <w:rPr>
          <w:rFonts w:ascii="Arial" w:hAnsi="Arial" w:cs="Arial"/>
          <w:b/>
        </w:rPr>
        <w:t xml:space="preserve"> </w:t>
      </w:r>
      <w:r w:rsidRPr="00EE7B4D">
        <w:rPr>
          <w:rFonts w:ascii="Arial" w:hAnsi="Arial" w:cs="Arial"/>
          <w:b/>
        </w:rPr>
        <w:t>в</w:t>
      </w:r>
      <w:r w:rsidR="008638D0" w:rsidRPr="00EE7B4D">
        <w:rPr>
          <w:rFonts w:ascii="Arial" w:hAnsi="Arial" w:cs="Arial"/>
          <w:b/>
        </w:rPr>
        <w:t xml:space="preserve"> </w:t>
      </w:r>
      <w:r w:rsidRPr="00EE7B4D">
        <w:rPr>
          <w:rFonts w:ascii="Arial" w:hAnsi="Arial" w:cs="Arial"/>
          <w:b/>
        </w:rPr>
        <w:t>л</w:t>
      </w:r>
      <w:r w:rsidR="008638D0" w:rsidRPr="00EE7B4D">
        <w:rPr>
          <w:rFonts w:ascii="Arial" w:hAnsi="Arial" w:cs="Arial"/>
          <w:b/>
        </w:rPr>
        <w:t xml:space="preserve"> </w:t>
      </w:r>
      <w:r w:rsidRPr="00EE7B4D">
        <w:rPr>
          <w:rFonts w:ascii="Arial" w:hAnsi="Arial" w:cs="Arial"/>
          <w:b/>
        </w:rPr>
        <w:t>я</w:t>
      </w:r>
      <w:r w:rsidR="008638D0" w:rsidRPr="00EE7B4D">
        <w:rPr>
          <w:rFonts w:ascii="Arial" w:hAnsi="Arial" w:cs="Arial"/>
          <w:b/>
        </w:rPr>
        <w:t xml:space="preserve"> </w:t>
      </w:r>
      <w:r w:rsidRPr="00EE7B4D">
        <w:rPr>
          <w:rFonts w:ascii="Arial" w:hAnsi="Arial" w:cs="Arial"/>
          <w:b/>
        </w:rPr>
        <w:t>е</w:t>
      </w:r>
      <w:r w:rsidR="008638D0" w:rsidRPr="00EE7B4D">
        <w:rPr>
          <w:rFonts w:ascii="Arial" w:hAnsi="Arial" w:cs="Arial"/>
          <w:b/>
        </w:rPr>
        <w:t xml:space="preserve"> </w:t>
      </w:r>
      <w:r w:rsidRPr="00EE7B4D">
        <w:rPr>
          <w:rFonts w:ascii="Arial" w:hAnsi="Arial" w:cs="Arial"/>
          <w:b/>
        </w:rPr>
        <w:t>т:</w:t>
      </w:r>
    </w:p>
    <w:p w:rsidR="00070A3C" w:rsidRPr="00EE7B4D" w:rsidRDefault="008A187C" w:rsidP="00BE5013">
      <w:pPr>
        <w:pStyle w:val="a4"/>
        <w:numPr>
          <w:ilvl w:val="0"/>
          <w:numId w:val="2"/>
        </w:numPr>
        <w:tabs>
          <w:tab w:val="left" w:pos="1118"/>
        </w:tabs>
        <w:spacing w:before="0"/>
        <w:ind w:left="0" w:right="0" w:firstLine="737"/>
        <w:jc w:val="both"/>
        <w:rPr>
          <w:rFonts w:ascii="Arial" w:hAnsi="Arial" w:cs="Arial"/>
          <w:sz w:val="24"/>
          <w:szCs w:val="24"/>
        </w:rPr>
      </w:pPr>
      <w:r w:rsidRPr="00EE7B4D">
        <w:rPr>
          <w:rFonts w:ascii="Arial" w:hAnsi="Arial" w:cs="Arial"/>
          <w:sz w:val="24"/>
          <w:szCs w:val="24"/>
        </w:rPr>
        <w:t>Предоставить гражданам Российской Федерации, призванным в соответствии с Указом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Президента Российской Федерации от 21.09.2022 N 647 "Об объявлении частичной мобилизации в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 xml:space="preserve">Российской Федерации" на военную службу по мобилизации в Вооруженные Силы </w:t>
      </w:r>
      <w:r w:rsidRPr="00EE7B4D">
        <w:rPr>
          <w:rFonts w:ascii="Arial" w:hAnsi="Arial" w:cs="Arial"/>
          <w:sz w:val="24"/>
          <w:szCs w:val="24"/>
        </w:rPr>
        <w:lastRenderedPageBreak/>
        <w:t>Российской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Федерации, лицам, проходящим военную службу в Вооруженных Силах Российской Федерации по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контракту, лицам, находящимся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 военной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службе (службе) в войсках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национальной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гвардии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Российской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Федерации, в воинских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формированиях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 органах,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указанных в пункте 6 статьи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1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Федерального закона от 31.05.1996 N 61-ФЗ "Об обороне", при условии их участия в специальной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военной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операции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территориях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Донецкой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Народной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Республики,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Луганской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Народной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Республики, Запорожской области, Херсонской области и Украины, и членам их семей, постоянно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или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преимущественно проживающим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территории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="00D37661" w:rsidRPr="00EE7B4D">
        <w:rPr>
          <w:rFonts w:ascii="Arial" w:hAnsi="Arial" w:cs="Arial"/>
          <w:spacing w:val="1"/>
          <w:sz w:val="24"/>
          <w:szCs w:val="24"/>
        </w:rPr>
        <w:t>Чистоозерного района Новосибирской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области,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право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получение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бесплатной</w:t>
      </w:r>
      <w:r w:rsidRPr="00EE7B4D">
        <w:rPr>
          <w:rFonts w:ascii="Arial" w:hAnsi="Arial" w:cs="Arial"/>
          <w:spacing w:val="3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юридической</w:t>
      </w:r>
      <w:r w:rsidRPr="00EE7B4D">
        <w:rPr>
          <w:rFonts w:ascii="Arial" w:hAnsi="Arial" w:cs="Arial"/>
          <w:spacing w:val="4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помощи.</w:t>
      </w:r>
    </w:p>
    <w:p w:rsidR="00070A3C" w:rsidRPr="00EE7B4D" w:rsidRDefault="008A187C" w:rsidP="00BE5013">
      <w:pPr>
        <w:pStyle w:val="a4"/>
        <w:numPr>
          <w:ilvl w:val="0"/>
          <w:numId w:val="2"/>
        </w:numPr>
        <w:tabs>
          <w:tab w:val="left" w:pos="1207"/>
        </w:tabs>
        <w:spacing w:before="0"/>
        <w:ind w:left="0" w:right="0" w:firstLine="737"/>
        <w:jc w:val="both"/>
        <w:rPr>
          <w:rFonts w:ascii="Arial" w:hAnsi="Arial" w:cs="Arial"/>
          <w:sz w:val="24"/>
          <w:szCs w:val="24"/>
        </w:rPr>
      </w:pPr>
      <w:r w:rsidRPr="00EE7B4D">
        <w:rPr>
          <w:rFonts w:ascii="Arial" w:hAnsi="Arial" w:cs="Arial"/>
          <w:sz w:val="24"/>
          <w:szCs w:val="24"/>
        </w:rPr>
        <w:t>Утвердить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Порядок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предоставления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бесплатной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юридической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помощи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гражданам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Российской</w:t>
      </w:r>
      <w:r w:rsidRPr="00EE7B4D">
        <w:rPr>
          <w:rFonts w:ascii="Arial" w:hAnsi="Arial" w:cs="Arial"/>
          <w:spacing w:val="24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Федерации,</w:t>
      </w:r>
      <w:r w:rsidRPr="00EE7B4D">
        <w:rPr>
          <w:rFonts w:ascii="Arial" w:hAnsi="Arial" w:cs="Arial"/>
          <w:spacing w:val="2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призванным</w:t>
      </w:r>
      <w:r w:rsidRPr="00EE7B4D">
        <w:rPr>
          <w:rFonts w:ascii="Arial" w:hAnsi="Arial" w:cs="Arial"/>
          <w:spacing w:val="25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</w:t>
      </w:r>
      <w:r w:rsidRPr="00EE7B4D">
        <w:rPr>
          <w:rFonts w:ascii="Arial" w:hAnsi="Arial" w:cs="Arial"/>
          <w:spacing w:val="20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соответствии</w:t>
      </w:r>
      <w:r w:rsidRPr="00EE7B4D">
        <w:rPr>
          <w:rFonts w:ascii="Arial" w:hAnsi="Arial" w:cs="Arial"/>
          <w:spacing w:val="24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</w:t>
      </w:r>
      <w:r w:rsidRPr="00EE7B4D">
        <w:rPr>
          <w:rFonts w:ascii="Arial" w:hAnsi="Arial" w:cs="Arial"/>
          <w:spacing w:val="20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Указом</w:t>
      </w:r>
      <w:r w:rsidRPr="00EE7B4D">
        <w:rPr>
          <w:rFonts w:ascii="Arial" w:hAnsi="Arial" w:cs="Arial"/>
          <w:spacing w:val="2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Президента</w:t>
      </w:r>
      <w:r w:rsidRPr="00EE7B4D">
        <w:rPr>
          <w:rFonts w:ascii="Arial" w:hAnsi="Arial" w:cs="Arial"/>
          <w:spacing w:val="24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Российской</w:t>
      </w:r>
      <w:r w:rsidRPr="00EE7B4D">
        <w:rPr>
          <w:rFonts w:ascii="Arial" w:hAnsi="Arial" w:cs="Arial"/>
          <w:spacing w:val="24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Федерации</w:t>
      </w:r>
      <w:r w:rsidRPr="00EE7B4D">
        <w:rPr>
          <w:rFonts w:ascii="Arial" w:hAnsi="Arial" w:cs="Arial"/>
          <w:spacing w:val="-58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от 21.09.2022 N 647 "Об объявлении частичной мобилизации в Российской Федерации" на военную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службу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мобилизации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Вооруженные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Силы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Российской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Федерации,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лицам,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проходящим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военную службу в Вооруженных Силах Российской Федерации по контракту, лицам, находящимся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 военной службе (службе) в войсках национальной гвардии Российской Федерации, в воинских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формированиях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органах,</w:t>
      </w:r>
      <w:r w:rsidRPr="00EE7B4D">
        <w:rPr>
          <w:rFonts w:ascii="Arial" w:hAnsi="Arial" w:cs="Arial"/>
          <w:spacing w:val="60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указанных</w:t>
      </w:r>
      <w:r w:rsidRPr="00EE7B4D">
        <w:rPr>
          <w:rFonts w:ascii="Arial" w:hAnsi="Arial" w:cs="Arial"/>
          <w:spacing w:val="60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</w:t>
      </w:r>
      <w:r w:rsidRPr="00EE7B4D">
        <w:rPr>
          <w:rFonts w:ascii="Arial" w:hAnsi="Arial" w:cs="Arial"/>
          <w:spacing w:val="60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пункте</w:t>
      </w:r>
      <w:r w:rsidRPr="00EE7B4D">
        <w:rPr>
          <w:rFonts w:ascii="Arial" w:hAnsi="Arial" w:cs="Arial"/>
          <w:spacing w:val="60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6</w:t>
      </w:r>
      <w:r w:rsidRPr="00EE7B4D">
        <w:rPr>
          <w:rFonts w:ascii="Arial" w:hAnsi="Arial" w:cs="Arial"/>
          <w:spacing w:val="60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статьи</w:t>
      </w:r>
      <w:r w:rsidRPr="00EE7B4D">
        <w:rPr>
          <w:rFonts w:ascii="Arial" w:hAnsi="Arial" w:cs="Arial"/>
          <w:spacing w:val="60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1</w:t>
      </w:r>
      <w:r w:rsidRPr="00EE7B4D">
        <w:rPr>
          <w:rFonts w:ascii="Arial" w:hAnsi="Arial" w:cs="Arial"/>
          <w:spacing w:val="60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Федерального</w:t>
      </w:r>
      <w:r w:rsidRPr="00EE7B4D">
        <w:rPr>
          <w:rFonts w:ascii="Arial" w:hAnsi="Arial" w:cs="Arial"/>
          <w:spacing w:val="60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закона</w:t>
      </w:r>
      <w:r w:rsidRPr="00EE7B4D">
        <w:rPr>
          <w:rFonts w:ascii="Arial" w:hAnsi="Arial" w:cs="Arial"/>
          <w:spacing w:val="60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от</w:t>
      </w:r>
      <w:r w:rsidRPr="00EE7B4D">
        <w:rPr>
          <w:rFonts w:ascii="Arial" w:hAnsi="Arial" w:cs="Arial"/>
          <w:spacing w:val="60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31.05.1996</w:t>
      </w:r>
      <w:r w:rsidRPr="00EE7B4D">
        <w:rPr>
          <w:rFonts w:ascii="Arial" w:hAnsi="Arial" w:cs="Arial"/>
          <w:spacing w:val="-57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N 61-ФЗ "Об обороне", при условии их участия в специальной военной операции на территориях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Донецкой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Народной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Республики,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Луганской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Народной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Республики,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Запорожской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области,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Херсонской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области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Украины,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членам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их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семей,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постоянно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или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преимущественно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проживающим</w:t>
      </w:r>
      <w:r w:rsidRPr="00EE7B4D">
        <w:rPr>
          <w:rFonts w:ascii="Arial" w:hAnsi="Arial" w:cs="Arial"/>
          <w:spacing w:val="-4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</w:t>
      </w:r>
      <w:r w:rsidRPr="00EE7B4D">
        <w:rPr>
          <w:rFonts w:ascii="Arial" w:hAnsi="Arial" w:cs="Arial"/>
          <w:spacing w:val="-3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территории</w:t>
      </w:r>
      <w:r w:rsidRPr="00EE7B4D">
        <w:rPr>
          <w:rFonts w:ascii="Arial" w:hAnsi="Arial" w:cs="Arial"/>
          <w:spacing w:val="-2"/>
          <w:sz w:val="24"/>
          <w:szCs w:val="24"/>
        </w:rPr>
        <w:t xml:space="preserve"> </w:t>
      </w:r>
      <w:r w:rsidR="00ED3707" w:rsidRPr="00EE7B4D">
        <w:rPr>
          <w:rFonts w:ascii="Arial" w:hAnsi="Arial" w:cs="Arial"/>
          <w:spacing w:val="-2"/>
          <w:sz w:val="24"/>
          <w:szCs w:val="24"/>
        </w:rPr>
        <w:t xml:space="preserve">Чистоозерного района Новосибирской области </w:t>
      </w:r>
      <w:r w:rsidRPr="00EE7B4D">
        <w:rPr>
          <w:rFonts w:ascii="Arial" w:hAnsi="Arial" w:cs="Arial"/>
          <w:sz w:val="24"/>
          <w:szCs w:val="24"/>
        </w:rPr>
        <w:t>(далее</w:t>
      </w:r>
      <w:r w:rsidRPr="00EE7B4D">
        <w:rPr>
          <w:rFonts w:ascii="Arial" w:hAnsi="Arial" w:cs="Arial"/>
          <w:spacing w:val="-3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-</w:t>
      </w:r>
      <w:r w:rsidRPr="00EE7B4D">
        <w:rPr>
          <w:rFonts w:ascii="Arial" w:hAnsi="Arial" w:cs="Arial"/>
          <w:spacing w:val="-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Порядок),</w:t>
      </w:r>
      <w:r w:rsidRPr="00EE7B4D">
        <w:rPr>
          <w:rFonts w:ascii="Arial" w:hAnsi="Arial" w:cs="Arial"/>
          <w:spacing w:val="-3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согласно</w:t>
      </w:r>
      <w:r w:rsidRPr="00EE7B4D">
        <w:rPr>
          <w:rFonts w:ascii="Arial" w:hAnsi="Arial" w:cs="Arial"/>
          <w:spacing w:val="-3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приложению.</w:t>
      </w:r>
    </w:p>
    <w:p w:rsidR="00070A3C" w:rsidRPr="00EE7B4D" w:rsidRDefault="008A187C" w:rsidP="00BE5013">
      <w:pPr>
        <w:pStyle w:val="a4"/>
        <w:numPr>
          <w:ilvl w:val="0"/>
          <w:numId w:val="2"/>
        </w:numPr>
        <w:tabs>
          <w:tab w:val="left" w:pos="1080"/>
        </w:tabs>
        <w:spacing w:before="0"/>
        <w:ind w:left="0" w:right="0" w:firstLine="737"/>
        <w:jc w:val="both"/>
        <w:rPr>
          <w:rFonts w:ascii="Arial" w:hAnsi="Arial" w:cs="Arial"/>
          <w:sz w:val="24"/>
          <w:szCs w:val="24"/>
        </w:rPr>
      </w:pPr>
      <w:r w:rsidRPr="00EE7B4D">
        <w:rPr>
          <w:rFonts w:ascii="Arial" w:hAnsi="Arial" w:cs="Arial"/>
          <w:sz w:val="24"/>
          <w:szCs w:val="24"/>
        </w:rPr>
        <w:t>Контроль</w:t>
      </w:r>
      <w:r w:rsidRPr="00EE7B4D">
        <w:rPr>
          <w:rFonts w:ascii="Arial" w:hAnsi="Arial" w:cs="Arial"/>
          <w:spacing w:val="-7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за</w:t>
      </w:r>
      <w:r w:rsidRPr="00EE7B4D">
        <w:rPr>
          <w:rFonts w:ascii="Arial" w:hAnsi="Arial" w:cs="Arial"/>
          <w:spacing w:val="-5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исполнением</w:t>
      </w:r>
      <w:r w:rsidRPr="00EE7B4D">
        <w:rPr>
          <w:rFonts w:ascii="Arial" w:hAnsi="Arial" w:cs="Arial"/>
          <w:spacing w:val="-6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настоящего</w:t>
      </w:r>
      <w:r w:rsidRPr="00EE7B4D">
        <w:rPr>
          <w:rFonts w:ascii="Arial" w:hAnsi="Arial" w:cs="Arial"/>
          <w:spacing w:val="-6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постановления</w:t>
      </w:r>
      <w:r w:rsidRPr="00EE7B4D">
        <w:rPr>
          <w:rFonts w:ascii="Arial" w:hAnsi="Arial" w:cs="Arial"/>
          <w:spacing w:val="-6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оставляю</w:t>
      </w:r>
      <w:r w:rsidRPr="00EE7B4D">
        <w:rPr>
          <w:rFonts w:ascii="Arial" w:hAnsi="Arial" w:cs="Arial"/>
          <w:spacing w:val="-5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за</w:t>
      </w:r>
      <w:r w:rsidRPr="00EE7B4D">
        <w:rPr>
          <w:rFonts w:ascii="Arial" w:hAnsi="Arial" w:cs="Arial"/>
          <w:spacing w:val="-6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собой.</w:t>
      </w:r>
    </w:p>
    <w:p w:rsidR="00BE5013" w:rsidRPr="00EE7B4D" w:rsidRDefault="00BE5013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BE5013" w:rsidRPr="00EE7B4D" w:rsidRDefault="00BE5013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BE5013" w:rsidRPr="00EE7B4D" w:rsidRDefault="00BE5013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BE5013" w:rsidRPr="00EE7B4D" w:rsidRDefault="00BE5013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  <w:r w:rsidRPr="00EE7B4D">
        <w:rPr>
          <w:rFonts w:ascii="Arial" w:hAnsi="Arial" w:cs="Arial"/>
          <w:sz w:val="24"/>
          <w:szCs w:val="24"/>
        </w:rPr>
        <w:t>Глава Чистоозерного района                                                                  А.В. Аппель</w:t>
      </w:r>
    </w:p>
    <w:p w:rsidR="00BE5013" w:rsidRPr="00EE7B4D" w:rsidRDefault="00BE5013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BE5013" w:rsidRPr="00EE7B4D" w:rsidRDefault="00BE5013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BE5013" w:rsidRPr="00EE7B4D" w:rsidRDefault="00BE5013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BE5013" w:rsidRPr="00EE7B4D" w:rsidRDefault="00BE5013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BE5013" w:rsidRPr="00EE7B4D" w:rsidRDefault="00BE5013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BE5013" w:rsidRPr="00EE7B4D" w:rsidRDefault="00BE5013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BE5013" w:rsidRPr="00EE7B4D" w:rsidRDefault="00BE5013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BE5013" w:rsidRPr="00EE7B4D" w:rsidRDefault="00BE5013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BE5013" w:rsidRPr="00EE7B4D" w:rsidRDefault="00BE5013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BE5013" w:rsidRPr="00EE7B4D" w:rsidRDefault="00BE5013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BE5013" w:rsidRPr="00EE7B4D" w:rsidRDefault="00BE5013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475ED1" w:rsidRDefault="00475ED1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E43272" w:rsidRDefault="00E43272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E43272" w:rsidRDefault="00E43272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E43272" w:rsidRDefault="00E43272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E43272" w:rsidRDefault="00E43272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E43272" w:rsidRDefault="00E43272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E43272" w:rsidRDefault="00E43272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E43272" w:rsidRDefault="00E43272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E43272" w:rsidRDefault="00E43272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E43272" w:rsidRPr="00EE7B4D" w:rsidRDefault="00E43272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475ED1" w:rsidRPr="00EE7B4D" w:rsidRDefault="00475ED1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475ED1" w:rsidRPr="00EE7B4D" w:rsidRDefault="00475ED1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475ED1" w:rsidRPr="00EE7B4D" w:rsidRDefault="00475ED1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BE5013" w:rsidRPr="00EE7B4D" w:rsidRDefault="00BE5013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BE5013" w:rsidRPr="00EE7B4D" w:rsidRDefault="00BE5013" w:rsidP="00BE5013">
      <w:pPr>
        <w:tabs>
          <w:tab w:val="left" w:pos="1080"/>
        </w:tabs>
        <w:rPr>
          <w:rFonts w:ascii="Arial" w:hAnsi="Arial" w:cs="Arial"/>
          <w:sz w:val="24"/>
          <w:szCs w:val="24"/>
        </w:rPr>
      </w:pPr>
    </w:p>
    <w:p w:rsidR="00BE5013" w:rsidRPr="00EE7B4D" w:rsidRDefault="00BE5013">
      <w:pPr>
        <w:pStyle w:val="1"/>
        <w:ind w:left="7928" w:right="132" w:firstLine="993"/>
        <w:rPr>
          <w:color w:val="26282D"/>
        </w:rPr>
      </w:pPr>
    </w:p>
    <w:p w:rsidR="00EC495E" w:rsidRPr="00EE7B4D" w:rsidRDefault="00EC495E">
      <w:pPr>
        <w:pStyle w:val="1"/>
        <w:ind w:left="7928" w:right="132" w:firstLine="993"/>
        <w:rPr>
          <w:color w:val="26282D"/>
        </w:rPr>
      </w:pPr>
    </w:p>
    <w:p w:rsidR="00EC495E" w:rsidRPr="00EE7B4D" w:rsidRDefault="00EC495E">
      <w:pPr>
        <w:pStyle w:val="1"/>
        <w:ind w:left="7928" w:right="132" w:firstLine="993"/>
        <w:rPr>
          <w:color w:val="26282D"/>
        </w:rPr>
      </w:pPr>
    </w:p>
    <w:p w:rsidR="00BE5013" w:rsidRPr="00EE7B4D" w:rsidRDefault="008A187C" w:rsidP="00BE5013">
      <w:pPr>
        <w:pStyle w:val="1"/>
        <w:ind w:right="132"/>
        <w:rPr>
          <w:color w:val="26282D"/>
        </w:rPr>
      </w:pPr>
      <w:r w:rsidRPr="00EE7B4D">
        <w:rPr>
          <w:color w:val="26282D"/>
        </w:rPr>
        <w:t>Приложение</w:t>
      </w:r>
    </w:p>
    <w:p w:rsidR="00070A3C" w:rsidRPr="00EE7B4D" w:rsidRDefault="008A187C" w:rsidP="00BE5013">
      <w:pPr>
        <w:pStyle w:val="1"/>
        <w:ind w:right="132"/>
        <w:rPr>
          <w:color w:val="26282D"/>
          <w:spacing w:val="1"/>
        </w:rPr>
      </w:pPr>
      <w:r w:rsidRPr="00EE7B4D">
        <w:rPr>
          <w:color w:val="26282D"/>
          <w:spacing w:val="-64"/>
        </w:rPr>
        <w:t xml:space="preserve"> </w:t>
      </w:r>
      <w:r w:rsidRPr="00EE7B4D">
        <w:rPr>
          <w:color w:val="26282D"/>
        </w:rPr>
        <w:t>Утвержден</w:t>
      </w:r>
      <w:r w:rsidRPr="00EE7B4D">
        <w:rPr>
          <w:color w:val="26282D"/>
          <w:spacing w:val="1"/>
        </w:rPr>
        <w:t xml:space="preserve"> </w:t>
      </w:r>
      <w:r w:rsidRPr="00EE7B4D">
        <w:rPr>
          <w:color w:val="26282D"/>
        </w:rPr>
        <w:t>постановлением</w:t>
      </w:r>
      <w:r w:rsidRPr="00EE7B4D">
        <w:rPr>
          <w:color w:val="26282D"/>
          <w:spacing w:val="1"/>
        </w:rPr>
        <w:t xml:space="preserve"> </w:t>
      </w:r>
    </w:p>
    <w:p w:rsidR="00070A3C" w:rsidRDefault="00BE5013" w:rsidP="00E43272">
      <w:pPr>
        <w:pStyle w:val="1"/>
        <w:ind w:right="132"/>
        <w:rPr>
          <w:color w:val="26282D"/>
          <w:spacing w:val="1"/>
        </w:rPr>
      </w:pPr>
      <w:r w:rsidRPr="00EE7B4D">
        <w:rPr>
          <w:color w:val="26282D"/>
          <w:spacing w:val="1"/>
        </w:rPr>
        <w:t xml:space="preserve">от </w:t>
      </w:r>
      <w:r w:rsidR="00E43272">
        <w:rPr>
          <w:color w:val="26282D"/>
          <w:spacing w:val="1"/>
        </w:rPr>
        <w:t>30.12.</w:t>
      </w:r>
      <w:r w:rsidRPr="00EE7B4D">
        <w:rPr>
          <w:color w:val="26282D"/>
          <w:spacing w:val="1"/>
        </w:rPr>
        <w:t>2022№</w:t>
      </w:r>
      <w:r w:rsidR="00E43272">
        <w:rPr>
          <w:color w:val="26282D"/>
          <w:spacing w:val="1"/>
        </w:rPr>
        <w:t>974</w:t>
      </w:r>
    </w:p>
    <w:p w:rsidR="00E43272" w:rsidRPr="00EE7B4D" w:rsidRDefault="00E43272" w:rsidP="00E43272">
      <w:pPr>
        <w:pStyle w:val="1"/>
        <w:ind w:right="132"/>
        <w:rPr>
          <w:b w:val="0"/>
        </w:rPr>
      </w:pPr>
      <w:bookmarkStart w:id="0" w:name="_GoBack"/>
      <w:bookmarkEnd w:id="0"/>
    </w:p>
    <w:p w:rsidR="00070A3C" w:rsidRPr="00EE7B4D" w:rsidRDefault="008A187C">
      <w:pPr>
        <w:spacing w:before="1" w:line="275" w:lineRule="exact"/>
        <w:ind w:left="157" w:right="182"/>
        <w:jc w:val="center"/>
        <w:rPr>
          <w:rFonts w:ascii="Arial" w:hAnsi="Arial" w:cs="Arial"/>
          <w:b/>
          <w:sz w:val="24"/>
          <w:szCs w:val="24"/>
        </w:rPr>
      </w:pPr>
      <w:r w:rsidRPr="00EE7B4D">
        <w:rPr>
          <w:rFonts w:ascii="Arial" w:hAnsi="Arial" w:cs="Arial"/>
          <w:b/>
          <w:color w:val="26282D"/>
          <w:sz w:val="24"/>
          <w:szCs w:val="24"/>
        </w:rPr>
        <w:t>Порядок</w:t>
      </w:r>
    </w:p>
    <w:p w:rsidR="00070A3C" w:rsidRPr="00EE7B4D" w:rsidRDefault="008A187C" w:rsidP="00CD6C59">
      <w:pPr>
        <w:pStyle w:val="1"/>
        <w:spacing w:before="1" w:line="237" w:lineRule="auto"/>
        <w:ind w:left="195" w:right="228" w:firstLine="2"/>
        <w:jc w:val="center"/>
        <w:rPr>
          <w:b w:val="0"/>
        </w:rPr>
      </w:pPr>
      <w:r w:rsidRPr="00EE7B4D">
        <w:rPr>
          <w:color w:val="26282D"/>
        </w:rPr>
        <w:t>предоставления бесплатной юридической помощи гражданам Российской Федерации,</w:t>
      </w:r>
      <w:r w:rsidRPr="00EE7B4D">
        <w:rPr>
          <w:color w:val="26282D"/>
          <w:spacing w:val="1"/>
        </w:rPr>
        <w:t xml:space="preserve"> </w:t>
      </w:r>
      <w:r w:rsidRPr="00EE7B4D">
        <w:rPr>
          <w:color w:val="26282D"/>
        </w:rPr>
        <w:t>призванным в соответствии с Указом Президента Российской Федерации от 21.09.2022 N 647</w:t>
      </w:r>
      <w:r w:rsidRPr="00EE7B4D">
        <w:rPr>
          <w:color w:val="26282D"/>
          <w:spacing w:val="-57"/>
        </w:rPr>
        <w:t xml:space="preserve"> </w:t>
      </w:r>
      <w:r w:rsidRPr="00EE7B4D">
        <w:rPr>
          <w:color w:val="26282D"/>
        </w:rPr>
        <w:t>"Об объявлении частичной мобилизации в Российской Федерации" на военную службу по</w:t>
      </w:r>
      <w:r w:rsidRPr="00EE7B4D">
        <w:rPr>
          <w:color w:val="26282D"/>
          <w:spacing w:val="1"/>
        </w:rPr>
        <w:t xml:space="preserve"> </w:t>
      </w:r>
      <w:r w:rsidRPr="00EE7B4D">
        <w:rPr>
          <w:color w:val="26282D"/>
        </w:rPr>
        <w:t>мобилизации в Вооруженные Силы Российской Федерации, лицам, проходящим военную</w:t>
      </w:r>
      <w:r w:rsidRPr="00EE7B4D">
        <w:rPr>
          <w:color w:val="26282D"/>
          <w:spacing w:val="1"/>
        </w:rPr>
        <w:t xml:space="preserve"> </w:t>
      </w:r>
      <w:r w:rsidRPr="00EE7B4D">
        <w:rPr>
          <w:color w:val="26282D"/>
        </w:rPr>
        <w:t>службу</w:t>
      </w:r>
      <w:r w:rsidRPr="00EE7B4D">
        <w:rPr>
          <w:color w:val="26282D"/>
          <w:spacing w:val="-7"/>
        </w:rPr>
        <w:t xml:space="preserve"> </w:t>
      </w:r>
      <w:r w:rsidRPr="00EE7B4D">
        <w:rPr>
          <w:color w:val="26282D"/>
        </w:rPr>
        <w:t>в</w:t>
      </w:r>
      <w:r w:rsidRPr="00EE7B4D">
        <w:rPr>
          <w:color w:val="26282D"/>
          <w:spacing w:val="-5"/>
        </w:rPr>
        <w:t xml:space="preserve"> </w:t>
      </w:r>
      <w:r w:rsidRPr="00EE7B4D">
        <w:rPr>
          <w:color w:val="26282D"/>
        </w:rPr>
        <w:t>Вооруженных</w:t>
      </w:r>
      <w:r w:rsidRPr="00EE7B4D">
        <w:rPr>
          <w:color w:val="26282D"/>
          <w:spacing w:val="-6"/>
        </w:rPr>
        <w:t xml:space="preserve"> </w:t>
      </w:r>
      <w:r w:rsidRPr="00EE7B4D">
        <w:rPr>
          <w:color w:val="26282D"/>
        </w:rPr>
        <w:t>Силах</w:t>
      </w:r>
      <w:r w:rsidRPr="00EE7B4D">
        <w:rPr>
          <w:color w:val="26282D"/>
          <w:spacing w:val="-7"/>
        </w:rPr>
        <w:t xml:space="preserve"> </w:t>
      </w:r>
      <w:r w:rsidRPr="00EE7B4D">
        <w:rPr>
          <w:color w:val="26282D"/>
        </w:rPr>
        <w:t>Российской</w:t>
      </w:r>
      <w:r w:rsidRPr="00EE7B4D">
        <w:rPr>
          <w:color w:val="26282D"/>
          <w:spacing w:val="-6"/>
        </w:rPr>
        <w:t xml:space="preserve"> </w:t>
      </w:r>
      <w:r w:rsidRPr="00EE7B4D">
        <w:rPr>
          <w:color w:val="26282D"/>
        </w:rPr>
        <w:t>Федерации</w:t>
      </w:r>
      <w:r w:rsidRPr="00EE7B4D">
        <w:rPr>
          <w:color w:val="26282D"/>
          <w:spacing w:val="-6"/>
        </w:rPr>
        <w:t xml:space="preserve"> </w:t>
      </w:r>
      <w:r w:rsidRPr="00EE7B4D">
        <w:rPr>
          <w:color w:val="26282D"/>
        </w:rPr>
        <w:t>по</w:t>
      </w:r>
      <w:r w:rsidRPr="00EE7B4D">
        <w:rPr>
          <w:color w:val="26282D"/>
          <w:spacing w:val="-6"/>
        </w:rPr>
        <w:t xml:space="preserve"> </w:t>
      </w:r>
      <w:r w:rsidRPr="00EE7B4D">
        <w:rPr>
          <w:color w:val="26282D"/>
        </w:rPr>
        <w:t>контракту,</w:t>
      </w:r>
      <w:r w:rsidRPr="00EE7B4D">
        <w:rPr>
          <w:color w:val="26282D"/>
          <w:spacing w:val="-6"/>
        </w:rPr>
        <w:t xml:space="preserve"> </w:t>
      </w:r>
      <w:r w:rsidRPr="00EE7B4D">
        <w:rPr>
          <w:color w:val="26282D"/>
        </w:rPr>
        <w:t>лицам,</w:t>
      </w:r>
      <w:r w:rsidRPr="00EE7B4D">
        <w:rPr>
          <w:color w:val="26282D"/>
          <w:spacing w:val="-5"/>
        </w:rPr>
        <w:t xml:space="preserve"> </w:t>
      </w:r>
      <w:r w:rsidRPr="00EE7B4D">
        <w:rPr>
          <w:color w:val="26282D"/>
        </w:rPr>
        <w:t>находящимся</w:t>
      </w:r>
      <w:r w:rsidRPr="00EE7B4D">
        <w:rPr>
          <w:color w:val="26282D"/>
          <w:spacing w:val="-6"/>
        </w:rPr>
        <w:t xml:space="preserve"> </w:t>
      </w:r>
      <w:r w:rsidRPr="00EE7B4D">
        <w:rPr>
          <w:color w:val="26282D"/>
        </w:rPr>
        <w:t>на</w:t>
      </w:r>
      <w:r w:rsidRPr="00EE7B4D">
        <w:rPr>
          <w:color w:val="26282D"/>
          <w:spacing w:val="-57"/>
        </w:rPr>
        <w:t xml:space="preserve"> </w:t>
      </w:r>
      <w:r w:rsidRPr="00EE7B4D">
        <w:rPr>
          <w:color w:val="26282D"/>
        </w:rPr>
        <w:t>военной службе (службе) в войсках национальной гвардии Российской Федерации, в</w:t>
      </w:r>
      <w:r w:rsidRPr="00EE7B4D">
        <w:rPr>
          <w:color w:val="26282D"/>
          <w:spacing w:val="1"/>
        </w:rPr>
        <w:t xml:space="preserve"> </w:t>
      </w:r>
      <w:r w:rsidRPr="00EE7B4D">
        <w:rPr>
          <w:color w:val="26282D"/>
        </w:rPr>
        <w:t>воинских формированиях и органах, указанных в пункте 6 статьи 1 Федерального закона от</w:t>
      </w:r>
      <w:r w:rsidRPr="00EE7B4D">
        <w:rPr>
          <w:color w:val="26282D"/>
          <w:spacing w:val="-57"/>
        </w:rPr>
        <w:t xml:space="preserve"> </w:t>
      </w:r>
      <w:r w:rsidRPr="00EE7B4D">
        <w:rPr>
          <w:color w:val="26282D"/>
        </w:rPr>
        <w:t>31.05.1996 N 61-ФЗ "Об обороне", при условии их участия в специальной военной операции</w:t>
      </w:r>
      <w:r w:rsidRPr="00EE7B4D">
        <w:rPr>
          <w:color w:val="26282D"/>
          <w:spacing w:val="1"/>
        </w:rPr>
        <w:t xml:space="preserve"> </w:t>
      </w:r>
      <w:r w:rsidRPr="00EE7B4D">
        <w:rPr>
          <w:color w:val="26282D"/>
        </w:rPr>
        <w:t>на территориях Донецкой Народной Республики, Луганской Народной Республики,</w:t>
      </w:r>
      <w:r w:rsidRPr="00EE7B4D">
        <w:rPr>
          <w:color w:val="26282D"/>
          <w:spacing w:val="1"/>
        </w:rPr>
        <w:t xml:space="preserve"> </w:t>
      </w:r>
      <w:r w:rsidRPr="00EE7B4D">
        <w:rPr>
          <w:color w:val="26282D"/>
        </w:rPr>
        <w:t>Запорожской области, Херсонской области и Украины, и членам их семей, постоянно или</w:t>
      </w:r>
      <w:r w:rsidRPr="00EE7B4D">
        <w:rPr>
          <w:color w:val="26282D"/>
          <w:spacing w:val="1"/>
        </w:rPr>
        <w:t xml:space="preserve"> </w:t>
      </w:r>
      <w:r w:rsidRPr="00EE7B4D">
        <w:rPr>
          <w:color w:val="26282D"/>
        </w:rPr>
        <w:t>преимущественно</w:t>
      </w:r>
      <w:r w:rsidRPr="00EE7B4D">
        <w:rPr>
          <w:color w:val="26282D"/>
          <w:spacing w:val="-2"/>
        </w:rPr>
        <w:t xml:space="preserve"> </w:t>
      </w:r>
      <w:r w:rsidRPr="00EE7B4D">
        <w:rPr>
          <w:color w:val="26282D"/>
        </w:rPr>
        <w:t>проживающим</w:t>
      </w:r>
      <w:r w:rsidRPr="00EE7B4D">
        <w:rPr>
          <w:color w:val="26282D"/>
          <w:spacing w:val="-2"/>
        </w:rPr>
        <w:t xml:space="preserve"> </w:t>
      </w:r>
      <w:r w:rsidRPr="00EE7B4D">
        <w:rPr>
          <w:color w:val="26282D"/>
        </w:rPr>
        <w:t>на</w:t>
      </w:r>
      <w:r w:rsidRPr="00EE7B4D">
        <w:rPr>
          <w:color w:val="26282D"/>
          <w:spacing w:val="-2"/>
        </w:rPr>
        <w:t xml:space="preserve"> </w:t>
      </w:r>
      <w:r w:rsidRPr="00EE7B4D">
        <w:rPr>
          <w:color w:val="26282D"/>
        </w:rPr>
        <w:t>территории</w:t>
      </w:r>
      <w:r w:rsidRPr="00EE7B4D">
        <w:rPr>
          <w:color w:val="26282D"/>
          <w:spacing w:val="-2"/>
        </w:rPr>
        <w:t xml:space="preserve"> </w:t>
      </w:r>
      <w:r w:rsidR="006D6E93" w:rsidRPr="00EE7B4D">
        <w:rPr>
          <w:color w:val="26282D"/>
          <w:spacing w:val="-2"/>
        </w:rPr>
        <w:t xml:space="preserve">Чистоозерного района Новосибирской </w:t>
      </w:r>
      <w:r w:rsidRPr="00EE7B4D">
        <w:rPr>
          <w:color w:val="26282D"/>
        </w:rPr>
        <w:t>области</w:t>
      </w:r>
      <w:r w:rsidR="00CD6C59" w:rsidRPr="00EE7B4D">
        <w:rPr>
          <w:color w:val="26282D"/>
        </w:rPr>
        <w:t xml:space="preserve"> </w:t>
      </w:r>
      <w:r w:rsidRPr="00EE7B4D">
        <w:rPr>
          <w:color w:val="26282D"/>
        </w:rPr>
        <w:t>(далее</w:t>
      </w:r>
      <w:r w:rsidRPr="00EE7B4D">
        <w:rPr>
          <w:color w:val="26282D"/>
          <w:spacing w:val="-5"/>
        </w:rPr>
        <w:t xml:space="preserve"> </w:t>
      </w:r>
      <w:r w:rsidRPr="00EE7B4D">
        <w:rPr>
          <w:color w:val="26282D"/>
        </w:rPr>
        <w:t>-</w:t>
      </w:r>
      <w:r w:rsidRPr="00EE7B4D">
        <w:rPr>
          <w:color w:val="26282D"/>
          <w:spacing w:val="-3"/>
        </w:rPr>
        <w:t xml:space="preserve"> </w:t>
      </w:r>
      <w:r w:rsidRPr="00EE7B4D">
        <w:rPr>
          <w:color w:val="26282D"/>
        </w:rPr>
        <w:t>Порядок)</w:t>
      </w:r>
    </w:p>
    <w:p w:rsidR="00070A3C" w:rsidRPr="00EE7B4D" w:rsidRDefault="00070A3C">
      <w:pPr>
        <w:pStyle w:val="a3"/>
        <w:spacing w:before="8"/>
        <w:ind w:left="0" w:firstLine="0"/>
        <w:jc w:val="left"/>
        <w:rPr>
          <w:rFonts w:ascii="Arial" w:hAnsi="Arial" w:cs="Arial"/>
          <w:b/>
        </w:rPr>
      </w:pPr>
    </w:p>
    <w:p w:rsidR="00070A3C" w:rsidRPr="00EE7B4D" w:rsidRDefault="008A187C" w:rsidP="00BE5013">
      <w:pPr>
        <w:pStyle w:val="a4"/>
        <w:numPr>
          <w:ilvl w:val="0"/>
          <w:numId w:val="1"/>
        </w:numPr>
        <w:tabs>
          <w:tab w:val="left" w:pos="1188"/>
        </w:tabs>
        <w:spacing w:before="0"/>
        <w:ind w:left="0" w:right="0" w:firstLine="794"/>
        <w:jc w:val="both"/>
        <w:rPr>
          <w:rFonts w:ascii="Arial" w:hAnsi="Arial" w:cs="Arial"/>
          <w:sz w:val="24"/>
          <w:szCs w:val="24"/>
        </w:rPr>
      </w:pPr>
      <w:r w:rsidRPr="00EE7B4D">
        <w:rPr>
          <w:rFonts w:ascii="Arial" w:hAnsi="Arial" w:cs="Arial"/>
          <w:sz w:val="24"/>
          <w:szCs w:val="24"/>
        </w:rPr>
        <w:t>Настоящий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Порядок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разработан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целях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организации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деятельности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="008E66ED" w:rsidRPr="00EE7B4D">
        <w:rPr>
          <w:rFonts w:ascii="Arial" w:hAnsi="Arial" w:cs="Arial"/>
          <w:spacing w:val="1"/>
          <w:sz w:val="24"/>
          <w:szCs w:val="24"/>
        </w:rPr>
        <w:t xml:space="preserve">администрации Чистоозерного района и </w:t>
      </w:r>
      <w:r w:rsidRPr="00EE7B4D">
        <w:rPr>
          <w:rFonts w:ascii="Arial" w:hAnsi="Arial" w:cs="Arial"/>
          <w:sz w:val="24"/>
          <w:szCs w:val="24"/>
        </w:rPr>
        <w:t>подведомственных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им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учреждений</w:t>
      </w:r>
      <w:r w:rsidRPr="00EE7B4D">
        <w:rPr>
          <w:rFonts w:ascii="Arial" w:hAnsi="Arial" w:cs="Arial"/>
          <w:spacing w:val="-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</w:t>
      </w:r>
      <w:r w:rsidRPr="00EE7B4D">
        <w:rPr>
          <w:rFonts w:ascii="Arial" w:hAnsi="Arial" w:cs="Arial"/>
          <w:spacing w:val="-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оказанию</w:t>
      </w:r>
      <w:r w:rsidRPr="00EE7B4D">
        <w:rPr>
          <w:rFonts w:ascii="Arial" w:hAnsi="Arial" w:cs="Arial"/>
          <w:spacing w:val="-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бесплатной</w:t>
      </w:r>
      <w:r w:rsidRPr="00EE7B4D">
        <w:rPr>
          <w:rFonts w:ascii="Arial" w:hAnsi="Arial" w:cs="Arial"/>
          <w:spacing w:val="-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юридической</w:t>
      </w:r>
      <w:r w:rsidRPr="00EE7B4D">
        <w:rPr>
          <w:rFonts w:ascii="Arial" w:hAnsi="Arial" w:cs="Arial"/>
          <w:spacing w:val="-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помощи: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гражданам, призванным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 соответствии с Указом Президента Российской Федерации от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21.09.2022 N 647 "Об объявлении частичной мобилизации в Российской Федерации" на военную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службу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мобилизации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Вооруженные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Силы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Российской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Федерации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членам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их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семей,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постоянно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или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преимущественно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проживающим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территории</w:t>
      </w:r>
      <w:r w:rsidRPr="00EE7B4D">
        <w:rPr>
          <w:rFonts w:ascii="Arial" w:hAnsi="Arial" w:cs="Arial"/>
          <w:spacing w:val="1"/>
        </w:rPr>
        <w:t xml:space="preserve"> </w:t>
      </w:r>
      <w:r w:rsidR="007C71EB" w:rsidRPr="00EE7B4D">
        <w:rPr>
          <w:rFonts w:ascii="Arial" w:hAnsi="Arial" w:cs="Arial"/>
        </w:rPr>
        <w:t xml:space="preserve">Чистоозерного района Новосибирской </w:t>
      </w:r>
      <w:r w:rsidRPr="00EE7B4D">
        <w:rPr>
          <w:rFonts w:ascii="Arial" w:hAnsi="Arial" w:cs="Arial"/>
        </w:rPr>
        <w:t>области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(далее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-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мобилизованные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граждане);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лицам,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проходящим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военную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службу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Вооруженных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Силах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Российской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Федерации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контракту, лицам, находящимся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 военной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службе (службе) в войсках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национальной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гвардии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Российской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Федерации, в воинских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формированиях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и органах,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указанных в пункте 6 статьи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1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Федерального закона от 31.05.1996 N 61-ФЗ "Об обороне", при условии их участия в специальной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военной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операции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территориях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Донецкой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Народной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Республики,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Луганской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Народной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Республики, Запорожской области, Херсонской области и Украины, и членам их семей, постоянно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или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преимущественно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проживающим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территории</w:t>
      </w:r>
      <w:r w:rsidRPr="00EE7B4D">
        <w:rPr>
          <w:rFonts w:ascii="Arial" w:hAnsi="Arial" w:cs="Arial"/>
          <w:spacing w:val="1"/>
        </w:rPr>
        <w:t xml:space="preserve"> </w:t>
      </w:r>
      <w:r w:rsidR="004007CC" w:rsidRPr="00EE7B4D">
        <w:rPr>
          <w:rFonts w:ascii="Arial" w:hAnsi="Arial" w:cs="Arial"/>
        </w:rPr>
        <w:t>Чистоозерного района Новосибирской области</w:t>
      </w:r>
      <w:r w:rsidR="004007CC"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(далее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-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граждане,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участвующие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специальной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военной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операции).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К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членам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семей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граждан,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указанных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абзацах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втором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-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третьем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пункта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1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настоящего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Порядка,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относятся: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супруга (супруг), состоявшая (состоявший) на день гибели (смерти, признания безвестно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отсутствующими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или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объявления умершими) в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зарегистрированном браке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с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ним;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родители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(усыновители)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мобилизованного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гражданина,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гражданина,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участвующего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специальной</w:t>
      </w:r>
      <w:r w:rsidRPr="00EE7B4D">
        <w:rPr>
          <w:rFonts w:ascii="Arial" w:hAnsi="Arial" w:cs="Arial"/>
          <w:spacing w:val="4"/>
        </w:rPr>
        <w:t xml:space="preserve"> </w:t>
      </w:r>
      <w:r w:rsidRPr="00EE7B4D">
        <w:rPr>
          <w:rFonts w:ascii="Arial" w:hAnsi="Arial" w:cs="Arial"/>
        </w:rPr>
        <w:t>военной</w:t>
      </w:r>
      <w:r w:rsidRPr="00EE7B4D">
        <w:rPr>
          <w:rFonts w:ascii="Arial" w:hAnsi="Arial" w:cs="Arial"/>
          <w:spacing w:val="5"/>
        </w:rPr>
        <w:t xml:space="preserve"> </w:t>
      </w:r>
      <w:r w:rsidRPr="00EE7B4D">
        <w:rPr>
          <w:rFonts w:ascii="Arial" w:hAnsi="Arial" w:cs="Arial"/>
        </w:rPr>
        <w:t>операции;</w:t>
      </w:r>
    </w:p>
    <w:p w:rsidR="00BE5013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дети, не достигшие возраста 18 лет, дети старше 18 лет, ставшие инвалидами до достижения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ими возраста 18 лет, а также дети, не достигшие возраста 23 лет, обучающиеся в образовательных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организациях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по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очной форме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обучения;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лица, находившиеся на иждивении мобилизованного гражданина,</w:t>
      </w:r>
      <w:r w:rsidRPr="00EE7B4D">
        <w:rPr>
          <w:rFonts w:ascii="Arial" w:hAnsi="Arial" w:cs="Arial"/>
          <w:spacing w:val="56"/>
        </w:rPr>
        <w:t xml:space="preserve"> </w:t>
      </w:r>
      <w:r w:rsidRPr="00EE7B4D">
        <w:rPr>
          <w:rFonts w:ascii="Arial" w:hAnsi="Arial" w:cs="Arial"/>
        </w:rPr>
        <w:t>гражданина,</w:t>
      </w:r>
      <w:r w:rsidR="004007CC" w:rsidRPr="00EE7B4D">
        <w:rPr>
          <w:rFonts w:ascii="Arial" w:hAnsi="Arial" w:cs="Arial"/>
        </w:rPr>
        <w:t xml:space="preserve"> </w:t>
      </w:r>
      <w:r w:rsidRPr="00EE7B4D">
        <w:rPr>
          <w:rFonts w:ascii="Arial" w:hAnsi="Arial" w:cs="Arial"/>
        </w:rPr>
        <w:t>участвующего</w:t>
      </w:r>
      <w:r w:rsidRPr="00EE7B4D">
        <w:rPr>
          <w:rFonts w:ascii="Arial" w:hAnsi="Arial" w:cs="Arial"/>
          <w:spacing w:val="-4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-3"/>
        </w:rPr>
        <w:t xml:space="preserve"> </w:t>
      </w:r>
      <w:r w:rsidRPr="00EE7B4D">
        <w:rPr>
          <w:rFonts w:ascii="Arial" w:hAnsi="Arial" w:cs="Arial"/>
        </w:rPr>
        <w:t>специальной</w:t>
      </w:r>
      <w:r w:rsidRPr="00EE7B4D">
        <w:rPr>
          <w:rFonts w:ascii="Arial" w:hAnsi="Arial" w:cs="Arial"/>
          <w:spacing w:val="-4"/>
        </w:rPr>
        <w:t xml:space="preserve"> </w:t>
      </w:r>
      <w:r w:rsidRPr="00EE7B4D">
        <w:rPr>
          <w:rFonts w:ascii="Arial" w:hAnsi="Arial" w:cs="Arial"/>
        </w:rPr>
        <w:t>военной</w:t>
      </w:r>
      <w:r w:rsidRPr="00EE7B4D">
        <w:rPr>
          <w:rFonts w:ascii="Arial" w:hAnsi="Arial" w:cs="Arial"/>
          <w:spacing w:val="-4"/>
        </w:rPr>
        <w:t xml:space="preserve"> </w:t>
      </w:r>
      <w:r w:rsidRPr="00EE7B4D">
        <w:rPr>
          <w:rFonts w:ascii="Arial" w:hAnsi="Arial" w:cs="Arial"/>
        </w:rPr>
        <w:t>операции.</w:t>
      </w:r>
    </w:p>
    <w:p w:rsidR="00070A3C" w:rsidRPr="00EE7B4D" w:rsidRDefault="008A187C" w:rsidP="00BE5013">
      <w:pPr>
        <w:pStyle w:val="a4"/>
        <w:numPr>
          <w:ilvl w:val="0"/>
          <w:numId w:val="1"/>
        </w:numPr>
        <w:tabs>
          <w:tab w:val="left" w:pos="1104"/>
        </w:tabs>
        <w:spacing w:before="0"/>
        <w:ind w:left="0" w:right="0" w:firstLine="794"/>
        <w:jc w:val="both"/>
        <w:rPr>
          <w:rFonts w:ascii="Arial" w:hAnsi="Arial" w:cs="Arial"/>
          <w:sz w:val="24"/>
          <w:szCs w:val="24"/>
        </w:rPr>
      </w:pPr>
      <w:r w:rsidRPr="00EE7B4D">
        <w:rPr>
          <w:rFonts w:ascii="Arial" w:hAnsi="Arial" w:cs="Arial"/>
          <w:sz w:val="24"/>
          <w:szCs w:val="24"/>
        </w:rPr>
        <w:t>Мобилизованные граждане, граждане, участвующие в специальной военной операции, 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члены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их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семей,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постоянно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или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преимущественно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проживающие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территории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="0067077F" w:rsidRPr="00EE7B4D">
        <w:rPr>
          <w:rFonts w:ascii="Arial" w:hAnsi="Arial" w:cs="Arial"/>
          <w:sz w:val="24"/>
          <w:szCs w:val="24"/>
        </w:rPr>
        <w:t>Чистоозерного района Новосибирской области</w:t>
      </w:r>
      <w:r w:rsidR="0067077F"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вправе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обратиться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за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оказанием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бесплатной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юридической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помощи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подведомственные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учреждения (далее - органы (учреждения)</w:t>
      </w:r>
      <w:r w:rsidR="0067077F" w:rsidRPr="00EE7B4D">
        <w:rPr>
          <w:rFonts w:ascii="Arial" w:hAnsi="Arial" w:cs="Arial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лично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либо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форме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электронного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сообщения</w:t>
      </w:r>
      <w:r w:rsidRPr="00EE7B4D">
        <w:rPr>
          <w:rFonts w:ascii="Arial" w:hAnsi="Arial" w:cs="Arial"/>
          <w:spacing w:val="6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официальные</w:t>
      </w:r>
      <w:r w:rsidRPr="00EE7B4D">
        <w:rPr>
          <w:rFonts w:ascii="Arial" w:hAnsi="Arial" w:cs="Arial"/>
          <w:spacing w:val="-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адреса</w:t>
      </w:r>
      <w:r w:rsidRPr="00EE7B4D">
        <w:rPr>
          <w:rFonts w:ascii="Arial" w:hAnsi="Arial" w:cs="Arial"/>
          <w:spacing w:val="-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электронной</w:t>
      </w:r>
      <w:r w:rsidRPr="00EE7B4D">
        <w:rPr>
          <w:rFonts w:ascii="Arial" w:hAnsi="Arial" w:cs="Arial"/>
          <w:spacing w:val="-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почты</w:t>
      </w:r>
      <w:r w:rsidRPr="00EE7B4D">
        <w:rPr>
          <w:rFonts w:ascii="Arial" w:hAnsi="Arial" w:cs="Arial"/>
          <w:spacing w:val="-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органов (учреждений).</w:t>
      </w:r>
    </w:p>
    <w:p w:rsidR="00070A3C" w:rsidRPr="00EE7B4D" w:rsidRDefault="008A187C" w:rsidP="00BE5013">
      <w:pPr>
        <w:pStyle w:val="a4"/>
        <w:numPr>
          <w:ilvl w:val="0"/>
          <w:numId w:val="1"/>
        </w:numPr>
        <w:tabs>
          <w:tab w:val="left" w:pos="1147"/>
        </w:tabs>
        <w:spacing w:before="0"/>
        <w:ind w:left="0" w:right="0" w:firstLine="794"/>
        <w:jc w:val="both"/>
        <w:rPr>
          <w:rFonts w:ascii="Arial" w:hAnsi="Arial" w:cs="Arial"/>
          <w:sz w:val="24"/>
          <w:szCs w:val="24"/>
        </w:rPr>
      </w:pPr>
      <w:r w:rsidRPr="00EE7B4D">
        <w:rPr>
          <w:rFonts w:ascii="Arial" w:hAnsi="Arial" w:cs="Arial"/>
          <w:sz w:val="24"/>
          <w:szCs w:val="24"/>
        </w:rPr>
        <w:lastRenderedPageBreak/>
        <w:t>Органы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(учреждения) оказывают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лицам,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указанным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пункте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1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настоящего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Порядка,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бесплатную юридическую помощь в виде правового консультирования в устной и письменной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формах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</w:t>
      </w:r>
      <w:r w:rsidRPr="00EE7B4D">
        <w:rPr>
          <w:rFonts w:ascii="Arial" w:hAnsi="Arial" w:cs="Arial"/>
          <w:spacing w:val="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вопросам,</w:t>
      </w:r>
      <w:r w:rsidRPr="00EE7B4D">
        <w:rPr>
          <w:rFonts w:ascii="Arial" w:hAnsi="Arial" w:cs="Arial"/>
          <w:spacing w:val="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относящимся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к</w:t>
      </w:r>
      <w:r w:rsidRPr="00EE7B4D">
        <w:rPr>
          <w:rFonts w:ascii="Arial" w:hAnsi="Arial" w:cs="Arial"/>
          <w:spacing w:val="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их</w:t>
      </w:r>
      <w:r w:rsidRPr="00EE7B4D">
        <w:rPr>
          <w:rFonts w:ascii="Arial" w:hAnsi="Arial" w:cs="Arial"/>
          <w:spacing w:val="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компетенции.</w:t>
      </w:r>
    </w:p>
    <w:p w:rsidR="00070A3C" w:rsidRPr="00EE7B4D" w:rsidRDefault="008A187C" w:rsidP="00BE5013">
      <w:pPr>
        <w:pStyle w:val="a4"/>
        <w:numPr>
          <w:ilvl w:val="0"/>
          <w:numId w:val="1"/>
        </w:numPr>
        <w:tabs>
          <w:tab w:val="left" w:pos="1092"/>
        </w:tabs>
        <w:spacing w:before="0"/>
        <w:ind w:left="0" w:right="0" w:firstLine="794"/>
        <w:jc w:val="both"/>
        <w:rPr>
          <w:rFonts w:ascii="Arial" w:hAnsi="Arial" w:cs="Arial"/>
          <w:sz w:val="24"/>
          <w:szCs w:val="24"/>
        </w:rPr>
      </w:pPr>
      <w:r w:rsidRPr="00EE7B4D">
        <w:rPr>
          <w:rFonts w:ascii="Arial" w:hAnsi="Arial" w:cs="Arial"/>
          <w:sz w:val="24"/>
          <w:szCs w:val="24"/>
        </w:rPr>
        <w:t>Для получения бесплатной юридической помощи лица, указанные в пункте 1 настоящего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Порядка,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обращаются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органы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(учреждения)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письменным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заявлением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об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оказании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бесплатной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юридической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помощи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форме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согласно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приложению N 1 к настоящему Порядку, в форме электронного сообщения на официальный адрес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электронной</w:t>
      </w:r>
      <w:r w:rsidRPr="00EE7B4D">
        <w:rPr>
          <w:rFonts w:ascii="Arial" w:hAnsi="Arial" w:cs="Arial"/>
          <w:spacing w:val="-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почты</w:t>
      </w:r>
      <w:r w:rsidRPr="00EE7B4D">
        <w:rPr>
          <w:rFonts w:ascii="Arial" w:hAnsi="Arial" w:cs="Arial"/>
          <w:spacing w:val="-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органа (учреждения)</w:t>
      </w:r>
      <w:r w:rsidRPr="00EE7B4D">
        <w:rPr>
          <w:rFonts w:ascii="Arial" w:hAnsi="Arial" w:cs="Arial"/>
          <w:spacing w:val="-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или</w:t>
      </w:r>
      <w:r w:rsidRPr="00EE7B4D">
        <w:rPr>
          <w:rFonts w:ascii="Arial" w:hAnsi="Arial" w:cs="Arial"/>
          <w:spacing w:val="-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</w:t>
      </w:r>
      <w:r w:rsidRPr="00EE7B4D">
        <w:rPr>
          <w:rFonts w:ascii="Arial" w:hAnsi="Arial" w:cs="Arial"/>
          <w:spacing w:val="-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устной форме.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Заявление</w:t>
      </w:r>
      <w:r w:rsidRPr="00EE7B4D">
        <w:rPr>
          <w:rFonts w:ascii="Arial" w:hAnsi="Arial" w:cs="Arial"/>
          <w:spacing w:val="-9"/>
        </w:rPr>
        <w:t xml:space="preserve"> </w:t>
      </w:r>
      <w:r w:rsidRPr="00EE7B4D">
        <w:rPr>
          <w:rFonts w:ascii="Arial" w:hAnsi="Arial" w:cs="Arial"/>
        </w:rPr>
        <w:t>несовершеннолетнего</w:t>
      </w:r>
      <w:r w:rsidRPr="00EE7B4D">
        <w:rPr>
          <w:rFonts w:ascii="Arial" w:hAnsi="Arial" w:cs="Arial"/>
          <w:spacing w:val="-8"/>
        </w:rPr>
        <w:t xml:space="preserve"> </w:t>
      </w:r>
      <w:r w:rsidRPr="00EE7B4D">
        <w:rPr>
          <w:rFonts w:ascii="Arial" w:hAnsi="Arial" w:cs="Arial"/>
        </w:rPr>
        <w:t>члена</w:t>
      </w:r>
      <w:r w:rsidRPr="00EE7B4D">
        <w:rPr>
          <w:rFonts w:ascii="Arial" w:hAnsi="Arial" w:cs="Arial"/>
          <w:spacing w:val="-8"/>
        </w:rPr>
        <w:t xml:space="preserve"> </w:t>
      </w:r>
      <w:r w:rsidRPr="00EE7B4D">
        <w:rPr>
          <w:rFonts w:ascii="Arial" w:hAnsi="Arial" w:cs="Arial"/>
        </w:rPr>
        <w:t>семьи</w:t>
      </w:r>
      <w:r w:rsidRPr="00EE7B4D">
        <w:rPr>
          <w:rFonts w:ascii="Arial" w:hAnsi="Arial" w:cs="Arial"/>
          <w:spacing w:val="-8"/>
        </w:rPr>
        <w:t xml:space="preserve"> </w:t>
      </w:r>
      <w:r w:rsidRPr="00EE7B4D">
        <w:rPr>
          <w:rFonts w:ascii="Arial" w:hAnsi="Arial" w:cs="Arial"/>
        </w:rPr>
        <w:t>представляет</w:t>
      </w:r>
      <w:r w:rsidRPr="00EE7B4D">
        <w:rPr>
          <w:rFonts w:ascii="Arial" w:hAnsi="Arial" w:cs="Arial"/>
          <w:spacing w:val="-8"/>
        </w:rPr>
        <w:t xml:space="preserve"> </w:t>
      </w:r>
      <w:r w:rsidRPr="00EE7B4D">
        <w:rPr>
          <w:rFonts w:ascii="Arial" w:hAnsi="Arial" w:cs="Arial"/>
        </w:rPr>
        <w:t>его</w:t>
      </w:r>
      <w:r w:rsidRPr="00EE7B4D">
        <w:rPr>
          <w:rFonts w:ascii="Arial" w:hAnsi="Arial" w:cs="Arial"/>
          <w:spacing w:val="-8"/>
        </w:rPr>
        <w:t xml:space="preserve"> </w:t>
      </w:r>
      <w:r w:rsidRPr="00EE7B4D">
        <w:rPr>
          <w:rFonts w:ascii="Arial" w:hAnsi="Arial" w:cs="Arial"/>
        </w:rPr>
        <w:t>законный</w:t>
      </w:r>
      <w:r w:rsidRPr="00EE7B4D">
        <w:rPr>
          <w:rFonts w:ascii="Arial" w:hAnsi="Arial" w:cs="Arial"/>
          <w:spacing w:val="-8"/>
        </w:rPr>
        <w:t xml:space="preserve"> </w:t>
      </w:r>
      <w:r w:rsidRPr="00EE7B4D">
        <w:rPr>
          <w:rFonts w:ascii="Arial" w:hAnsi="Arial" w:cs="Arial"/>
        </w:rPr>
        <w:t>представитель.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Сведения о гражданах, обратившихся за оказанием бесплатной юридической помощью в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устной форме отражаются в журнале учета устных заявлений граждан об оказании бесплатной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юридической</w:t>
      </w:r>
      <w:r w:rsidRPr="00EE7B4D">
        <w:rPr>
          <w:rFonts w:ascii="Arial" w:hAnsi="Arial" w:cs="Arial"/>
          <w:spacing w:val="-3"/>
        </w:rPr>
        <w:t xml:space="preserve"> </w:t>
      </w:r>
      <w:r w:rsidRPr="00EE7B4D">
        <w:rPr>
          <w:rFonts w:ascii="Arial" w:hAnsi="Arial" w:cs="Arial"/>
        </w:rPr>
        <w:t>помощи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по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форме</w:t>
      </w:r>
      <w:r w:rsidRPr="00EE7B4D">
        <w:rPr>
          <w:rFonts w:ascii="Arial" w:hAnsi="Arial" w:cs="Arial"/>
          <w:spacing w:val="-3"/>
        </w:rPr>
        <w:t xml:space="preserve"> </w:t>
      </w:r>
      <w:r w:rsidRPr="00EE7B4D">
        <w:rPr>
          <w:rFonts w:ascii="Arial" w:hAnsi="Arial" w:cs="Arial"/>
        </w:rPr>
        <w:t>согласно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приложению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N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2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к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настоящему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Порядку.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При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обращении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заявители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предоставляют: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паспорт гражданина Российской Федерации или иной документ, удостоверяющий личность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гражданина</w:t>
      </w:r>
      <w:r w:rsidRPr="00EE7B4D">
        <w:rPr>
          <w:rFonts w:ascii="Arial" w:hAnsi="Arial" w:cs="Arial"/>
          <w:spacing w:val="2"/>
        </w:rPr>
        <w:t xml:space="preserve"> </w:t>
      </w:r>
      <w:r w:rsidRPr="00EE7B4D">
        <w:rPr>
          <w:rFonts w:ascii="Arial" w:hAnsi="Arial" w:cs="Arial"/>
        </w:rPr>
        <w:t>Российской</w:t>
      </w:r>
      <w:r w:rsidRPr="00EE7B4D">
        <w:rPr>
          <w:rFonts w:ascii="Arial" w:hAnsi="Arial" w:cs="Arial"/>
          <w:spacing w:val="3"/>
        </w:rPr>
        <w:t xml:space="preserve"> </w:t>
      </w:r>
      <w:r w:rsidRPr="00EE7B4D">
        <w:rPr>
          <w:rFonts w:ascii="Arial" w:hAnsi="Arial" w:cs="Arial"/>
        </w:rPr>
        <w:t>Федерации;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документы,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подтверждающие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факт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призыва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военную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службу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мобилизации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Вооруженные Силы Российской Федерации (справку военного комиссариата по месту призыва),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прохождения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военной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службы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Вооруженных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Силах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Российской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Федерации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контракту,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нахождения</w:t>
      </w:r>
      <w:r w:rsidRPr="00EE7B4D">
        <w:rPr>
          <w:rFonts w:ascii="Arial" w:hAnsi="Arial" w:cs="Arial"/>
          <w:spacing w:val="12"/>
        </w:rPr>
        <w:t xml:space="preserve"> </w:t>
      </w:r>
      <w:r w:rsidRPr="00EE7B4D">
        <w:rPr>
          <w:rFonts w:ascii="Arial" w:hAnsi="Arial" w:cs="Arial"/>
        </w:rPr>
        <w:t>на</w:t>
      </w:r>
      <w:r w:rsidRPr="00EE7B4D">
        <w:rPr>
          <w:rFonts w:ascii="Arial" w:hAnsi="Arial" w:cs="Arial"/>
          <w:spacing w:val="9"/>
        </w:rPr>
        <w:t xml:space="preserve"> </w:t>
      </w:r>
      <w:r w:rsidRPr="00EE7B4D">
        <w:rPr>
          <w:rFonts w:ascii="Arial" w:hAnsi="Arial" w:cs="Arial"/>
        </w:rPr>
        <w:t>военной</w:t>
      </w:r>
      <w:r w:rsidRPr="00EE7B4D">
        <w:rPr>
          <w:rFonts w:ascii="Arial" w:hAnsi="Arial" w:cs="Arial"/>
          <w:spacing w:val="10"/>
        </w:rPr>
        <w:t xml:space="preserve"> </w:t>
      </w:r>
      <w:r w:rsidRPr="00EE7B4D">
        <w:rPr>
          <w:rFonts w:ascii="Arial" w:hAnsi="Arial" w:cs="Arial"/>
        </w:rPr>
        <w:t>службе</w:t>
      </w:r>
      <w:r w:rsidRPr="00EE7B4D">
        <w:rPr>
          <w:rFonts w:ascii="Arial" w:hAnsi="Arial" w:cs="Arial"/>
          <w:spacing w:val="4"/>
        </w:rPr>
        <w:t xml:space="preserve"> </w:t>
      </w:r>
      <w:r w:rsidRPr="00EE7B4D">
        <w:rPr>
          <w:rFonts w:ascii="Arial" w:hAnsi="Arial" w:cs="Arial"/>
        </w:rPr>
        <w:t>(службе)</w:t>
      </w:r>
      <w:r w:rsidRPr="00EE7B4D">
        <w:rPr>
          <w:rFonts w:ascii="Arial" w:hAnsi="Arial" w:cs="Arial"/>
          <w:spacing w:val="2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8"/>
        </w:rPr>
        <w:t xml:space="preserve"> </w:t>
      </w:r>
      <w:r w:rsidRPr="00EE7B4D">
        <w:rPr>
          <w:rFonts w:ascii="Arial" w:hAnsi="Arial" w:cs="Arial"/>
        </w:rPr>
        <w:t>войсках</w:t>
      </w:r>
      <w:r w:rsidRPr="00EE7B4D">
        <w:rPr>
          <w:rFonts w:ascii="Arial" w:hAnsi="Arial" w:cs="Arial"/>
          <w:spacing w:val="13"/>
        </w:rPr>
        <w:t xml:space="preserve"> </w:t>
      </w:r>
      <w:r w:rsidRPr="00EE7B4D">
        <w:rPr>
          <w:rFonts w:ascii="Arial" w:hAnsi="Arial" w:cs="Arial"/>
        </w:rPr>
        <w:t>национальной</w:t>
      </w:r>
      <w:r w:rsidRPr="00EE7B4D">
        <w:rPr>
          <w:rFonts w:ascii="Arial" w:hAnsi="Arial" w:cs="Arial"/>
          <w:spacing w:val="17"/>
        </w:rPr>
        <w:t xml:space="preserve"> </w:t>
      </w:r>
      <w:r w:rsidRPr="00EE7B4D">
        <w:rPr>
          <w:rFonts w:ascii="Arial" w:hAnsi="Arial" w:cs="Arial"/>
        </w:rPr>
        <w:t>гвардии</w:t>
      </w:r>
      <w:r w:rsidRPr="00EE7B4D">
        <w:rPr>
          <w:rFonts w:ascii="Arial" w:hAnsi="Arial" w:cs="Arial"/>
          <w:spacing w:val="10"/>
        </w:rPr>
        <w:t xml:space="preserve"> </w:t>
      </w:r>
      <w:r w:rsidRPr="00EE7B4D">
        <w:rPr>
          <w:rFonts w:ascii="Arial" w:hAnsi="Arial" w:cs="Arial"/>
        </w:rPr>
        <w:t>Российской</w:t>
      </w:r>
      <w:r w:rsidRPr="00EE7B4D">
        <w:rPr>
          <w:rFonts w:ascii="Arial" w:hAnsi="Arial" w:cs="Arial"/>
          <w:spacing w:val="13"/>
        </w:rPr>
        <w:t xml:space="preserve"> </w:t>
      </w:r>
      <w:r w:rsidRPr="00EE7B4D">
        <w:rPr>
          <w:rFonts w:ascii="Arial" w:hAnsi="Arial" w:cs="Arial"/>
        </w:rPr>
        <w:t>Федерации,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воинских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формированиях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и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органах,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указанных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пункте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1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настоящего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Порядка.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Члены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семьи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граждан,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указанных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пункте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1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настоящего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Порядка,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при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обращении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дополнительно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к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документам,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указанным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абзацах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пятом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шестом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настоящего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пункта,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представляют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документ,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подтверждающий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степень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родства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(свидетельство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рождении,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свидетельство о заключении брака, решение об усыновлении (удочерении), вступившее в законную</w:t>
      </w:r>
      <w:r w:rsidRPr="00EE7B4D">
        <w:rPr>
          <w:rFonts w:ascii="Arial" w:hAnsi="Arial" w:cs="Arial"/>
          <w:spacing w:val="-57"/>
        </w:rPr>
        <w:t xml:space="preserve"> </w:t>
      </w:r>
      <w:r w:rsidRPr="00EE7B4D">
        <w:rPr>
          <w:rFonts w:ascii="Arial" w:hAnsi="Arial" w:cs="Arial"/>
        </w:rPr>
        <w:t>силу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решение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суда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об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установлении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отцовства),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справка,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подтверждающая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факт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установления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инвалидности с детства - для детей, достигших возраста 18 лет, которые стали инвалидами до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достижения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этого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возраста;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справка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образовательной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организации,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подтверждающая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обучение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ребенка по очной форме (представляется по достижении им 18-летнего возраста) - для ребенка,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обучающегося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по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очной форме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обучения в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образовательной организации).</w:t>
      </w:r>
    </w:p>
    <w:p w:rsidR="00070A3C" w:rsidRPr="00EE7B4D" w:rsidRDefault="008A187C" w:rsidP="00BE5013">
      <w:pPr>
        <w:pStyle w:val="a4"/>
        <w:numPr>
          <w:ilvl w:val="0"/>
          <w:numId w:val="1"/>
        </w:numPr>
        <w:tabs>
          <w:tab w:val="left" w:pos="1233"/>
        </w:tabs>
        <w:spacing w:before="0"/>
        <w:ind w:left="0" w:right="0" w:firstLine="794"/>
        <w:jc w:val="both"/>
        <w:rPr>
          <w:rFonts w:ascii="Arial" w:hAnsi="Arial" w:cs="Arial"/>
          <w:sz w:val="24"/>
          <w:szCs w:val="24"/>
        </w:rPr>
      </w:pPr>
      <w:r w:rsidRPr="00EE7B4D">
        <w:rPr>
          <w:rFonts w:ascii="Arial" w:hAnsi="Arial" w:cs="Arial"/>
          <w:sz w:val="24"/>
          <w:szCs w:val="24"/>
        </w:rPr>
        <w:t>Заявитель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несет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ответственность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за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достоверность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представленных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сведений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документов.</w:t>
      </w:r>
    </w:p>
    <w:p w:rsidR="00070A3C" w:rsidRPr="00EE7B4D" w:rsidRDefault="008A187C" w:rsidP="00BE5013">
      <w:pPr>
        <w:pStyle w:val="a4"/>
        <w:numPr>
          <w:ilvl w:val="0"/>
          <w:numId w:val="1"/>
        </w:numPr>
        <w:tabs>
          <w:tab w:val="left" w:pos="1183"/>
        </w:tabs>
        <w:spacing w:before="0"/>
        <w:ind w:left="0" w:right="0" w:firstLine="794"/>
        <w:jc w:val="both"/>
        <w:rPr>
          <w:rFonts w:ascii="Arial" w:hAnsi="Arial" w:cs="Arial"/>
          <w:sz w:val="24"/>
          <w:szCs w:val="24"/>
        </w:rPr>
      </w:pPr>
      <w:r w:rsidRPr="00EE7B4D">
        <w:rPr>
          <w:rFonts w:ascii="Arial" w:hAnsi="Arial" w:cs="Arial"/>
          <w:sz w:val="24"/>
          <w:szCs w:val="24"/>
        </w:rPr>
        <w:t>Органы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(учреждения</w:t>
      </w:r>
      <w:r w:rsidR="0067077F" w:rsidRPr="00EE7B4D">
        <w:rPr>
          <w:rFonts w:ascii="Arial" w:hAnsi="Arial" w:cs="Arial"/>
          <w:sz w:val="24"/>
          <w:szCs w:val="24"/>
        </w:rPr>
        <w:t>)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обращении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к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ним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заявителя за получением бесплатной юридической помощи на основании документов, указанных в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пункте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5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настоящего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Порядка,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определяют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наличие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либо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отсутствие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правовых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оснований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для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оказания</w:t>
      </w:r>
      <w:r w:rsidRPr="00EE7B4D">
        <w:rPr>
          <w:rFonts w:ascii="Arial" w:hAnsi="Arial" w:cs="Arial"/>
          <w:spacing w:val="3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бесплатной</w:t>
      </w:r>
      <w:r w:rsidRPr="00EE7B4D">
        <w:rPr>
          <w:rFonts w:ascii="Arial" w:hAnsi="Arial" w:cs="Arial"/>
          <w:spacing w:val="3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юридической</w:t>
      </w:r>
      <w:r w:rsidRPr="00EE7B4D">
        <w:rPr>
          <w:rFonts w:ascii="Arial" w:hAnsi="Arial" w:cs="Arial"/>
          <w:spacing w:val="3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помощи.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Органы</w:t>
      </w:r>
      <w:r w:rsidRPr="00EE7B4D">
        <w:rPr>
          <w:rFonts w:ascii="Arial" w:hAnsi="Arial" w:cs="Arial"/>
          <w:spacing w:val="1"/>
        </w:rPr>
        <w:t xml:space="preserve"> </w:t>
      </w:r>
      <w:r w:rsidR="0067077F" w:rsidRPr="00EE7B4D">
        <w:rPr>
          <w:rFonts w:ascii="Arial" w:hAnsi="Arial" w:cs="Arial"/>
        </w:rPr>
        <w:t>(учреждения)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не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оказывают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бесплатную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юридическую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помощь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случаях: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неотнесения</w:t>
      </w:r>
      <w:r w:rsidRPr="00EE7B4D">
        <w:rPr>
          <w:rFonts w:ascii="Arial" w:hAnsi="Arial" w:cs="Arial"/>
          <w:spacing w:val="-5"/>
        </w:rPr>
        <w:t xml:space="preserve"> </w:t>
      </w:r>
      <w:r w:rsidRPr="00EE7B4D">
        <w:rPr>
          <w:rFonts w:ascii="Arial" w:hAnsi="Arial" w:cs="Arial"/>
        </w:rPr>
        <w:t>к</w:t>
      </w:r>
      <w:r w:rsidRPr="00EE7B4D">
        <w:rPr>
          <w:rFonts w:ascii="Arial" w:hAnsi="Arial" w:cs="Arial"/>
          <w:spacing w:val="-5"/>
        </w:rPr>
        <w:t xml:space="preserve"> </w:t>
      </w:r>
      <w:r w:rsidRPr="00EE7B4D">
        <w:rPr>
          <w:rFonts w:ascii="Arial" w:hAnsi="Arial" w:cs="Arial"/>
        </w:rPr>
        <w:t>категории</w:t>
      </w:r>
      <w:r w:rsidRPr="00EE7B4D">
        <w:rPr>
          <w:rFonts w:ascii="Arial" w:hAnsi="Arial" w:cs="Arial"/>
          <w:spacing w:val="-5"/>
        </w:rPr>
        <w:t xml:space="preserve"> </w:t>
      </w:r>
      <w:r w:rsidRPr="00EE7B4D">
        <w:rPr>
          <w:rFonts w:ascii="Arial" w:hAnsi="Arial" w:cs="Arial"/>
        </w:rPr>
        <w:t>лиц,</w:t>
      </w:r>
      <w:r w:rsidRPr="00EE7B4D">
        <w:rPr>
          <w:rFonts w:ascii="Arial" w:hAnsi="Arial" w:cs="Arial"/>
          <w:spacing w:val="-4"/>
        </w:rPr>
        <w:t xml:space="preserve"> </w:t>
      </w:r>
      <w:r w:rsidRPr="00EE7B4D">
        <w:rPr>
          <w:rFonts w:ascii="Arial" w:hAnsi="Arial" w:cs="Arial"/>
        </w:rPr>
        <w:t>указанных</w:t>
      </w:r>
      <w:r w:rsidRPr="00EE7B4D">
        <w:rPr>
          <w:rFonts w:ascii="Arial" w:hAnsi="Arial" w:cs="Arial"/>
          <w:spacing w:val="-3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-5"/>
        </w:rPr>
        <w:t xml:space="preserve"> </w:t>
      </w:r>
      <w:r w:rsidRPr="00EE7B4D">
        <w:rPr>
          <w:rFonts w:ascii="Arial" w:hAnsi="Arial" w:cs="Arial"/>
        </w:rPr>
        <w:t>пункте</w:t>
      </w:r>
      <w:r w:rsidRPr="00EE7B4D">
        <w:rPr>
          <w:rFonts w:ascii="Arial" w:hAnsi="Arial" w:cs="Arial"/>
          <w:spacing w:val="-5"/>
        </w:rPr>
        <w:t xml:space="preserve"> </w:t>
      </w:r>
      <w:r w:rsidRPr="00EE7B4D">
        <w:rPr>
          <w:rFonts w:ascii="Arial" w:hAnsi="Arial" w:cs="Arial"/>
        </w:rPr>
        <w:t>1</w:t>
      </w:r>
      <w:r w:rsidRPr="00EE7B4D">
        <w:rPr>
          <w:rFonts w:ascii="Arial" w:hAnsi="Arial" w:cs="Arial"/>
          <w:spacing w:val="-4"/>
        </w:rPr>
        <w:t xml:space="preserve"> </w:t>
      </w:r>
      <w:r w:rsidRPr="00EE7B4D">
        <w:rPr>
          <w:rFonts w:ascii="Arial" w:hAnsi="Arial" w:cs="Arial"/>
        </w:rPr>
        <w:t>настоящего</w:t>
      </w:r>
      <w:r w:rsidRPr="00EE7B4D">
        <w:rPr>
          <w:rFonts w:ascii="Arial" w:hAnsi="Arial" w:cs="Arial"/>
          <w:spacing w:val="-4"/>
        </w:rPr>
        <w:t xml:space="preserve"> </w:t>
      </w:r>
      <w:r w:rsidRPr="00EE7B4D">
        <w:rPr>
          <w:rFonts w:ascii="Arial" w:hAnsi="Arial" w:cs="Arial"/>
        </w:rPr>
        <w:t>Порядка;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непредставления или представления не в полном объеме документов, указанных в пункте 5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настоящего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Порядка;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обращения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за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бесплатной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юридической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помощью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вопросу,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не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имеющему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правового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характера;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составления документа правового характера и (или) представления его интересов в суде,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государственном или муниципальном органе, организации при отсутствии правовых оснований для</w:t>
      </w:r>
      <w:r w:rsidRPr="00EE7B4D">
        <w:rPr>
          <w:rFonts w:ascii="Arial" w:hAnsi="Arial" w:cs="Arial"/>
          <w:spacing w:val="-57"/>
        </w:rPr>
        <w:t xml:space="preserve"> </w:t>
      </w:r>
      <w:r w:rsidRPr="00EE7B4D">
        <w:rPr>
          <w:rFonts w:ascii="Arial" w:hAnsi="Arial" w:cs="Arial"/>
        </w:rPr>
        <w:t>предъявления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соответствующих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требований;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составления заявления в суд и (или) представления его интересов в суде, государственном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или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муниципальном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органе,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организации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при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наличии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установленных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законодательством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Российской Федерации препятствий к обращению в суд, государственный или муниципальный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орган,</w:t>
      </w:r>
      <w:r w:rsidRPr="00EE7B4D">
        <w:rPr>
          <w:rFonts w:ascii="Arial" w:hAnsi="Arial" w:cs="Arial"/>
          <w:spacing w:val="4"/>
        </w:rPr>
        <w:t xml:space="preserve"> </w:t>
      </w:r>
      <w:r w:rsidRPr="00EE7B4D">
        <w:rPr>
          <w:rFonts w:ascii="Arial" w:hAnsi="Arial" w:cs="Arial"/>
        </w:rPr>
        <w:t>организацию.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Уведомление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с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указанием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причин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невозможности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оказания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бесплатной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юридической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помощи</w:t>
      </w:r>
      <w:r w:rsidRPr="00EE7B4D">
        <w:rPr>
          <w:rFonts w:ascii="Arial" w:hAnsi="Arial" w:cs="Arial"/>
          <w:spacing w:val="-4"/>
        </w:rPr>
        <w:t xml:space="preserve"> </w:t>
      </w:r>
      <w:r w:rsidRPr="00EE7B4D">
        <w:rPr>
          <w:rFonts w:ascii="Arial" w:hAnsi="Arial" w:cs="Arial"/>
        </w:rPr>
        <w:t>направляется</w:t>
      </w:r>
      <w:r w:rsidRPr="00EE7B4D">
        <w:rPr>
          <w:rFonts w:ascii="Arial" w:hAnsi="Arial" w:cs="Arial"/>
          <w:spacing w:val="-4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-3"/>
        </w:rPr>
        <w:t xml:space="preserve"> </w:t>
      </w:r>
      <w:r w:rsidRPr="00EE7B4D">
        <w:rPr>
          <w:rFonts w:ascii="Arial" w:hAnsi="Arial" w:cs="Arial"/>
        </w:rPr>
        <w:t>течение</w:t>
      </w:r>
      <w:r w:rsidRPr="00EE7B4D">
        <w:rPr>
          <w:rFonts w:ascii="Arial" w:hAnsi="Arial" w:cs="Arial"/>
          <w:spacing w:val="-3"/>
        </w:rPr>
        <w:t xml:space="preserve"> </w:t>
      </w:r>
      <w:r w:rsidRPr="00EE7B4D">
        <w:rPr>
          <w:rFonts w:ascii="Arial" w:hAnsi="Arial" w:cs="Arial"/>
        </w:rPr>
        <w:t>двух</w:t>
      </w:r>
      <w:r w:rsidRPr="00EE7B4D">
        <w:rPr>
          <w:rFonts w:ascii="Arial" w:hAnsi="Arial" w:cs="Arial"/>
          <w:spacing w:val="-3"/>
        </w:rPr>
        <w:t xml:space="preserve"> </w:t>
      </w:r>
      <w:r w:rsidRPr="00EE7B4D">
        <w:rPr>
          <w:rFonts w:ascii="Arial" w:hAnsi="Arial" w:cs="Arial"/>
        </w:rPr>
        <w:t>рабочих</w:t>
      </w:r>
      <w:r w:rsidRPr="00EE7B4D">
        <w:rPr>
          <w:rFonts w:ascii="Arial" w:hAnsi="Arial" w:cs="Arial"/>
          <w:spacing w:val="-3"/>
        </w:rPr>
        <w:t xml:space="preserve"> </w:t>
      </w:r>
      <w:r w:rsidRPr="00EE7B4D">
        <w:rPr>
          <w:rFonts w:ascii="Arial" w:hAnsi="Arial" w:cs="Arial"/>
        </w:rPr>
        <w:t>дней</w:t>
      </w:r>
      <w:r w:rsidRPr="00EE7B4D">
        <w:rPr>
          <w:rFonts w:ascii="Arial" w:hAnsi="Arial" w:cs="Arial"/>
          <w:spacing w:val="-4"/>
        </w:rPr>
        <w:t xml:space="preserve"> </w:t>
      </w:r>
      <w:r w:rsidRPr="00EE7B4D">
        <w:rPr>
          <w:rFonts w:ascii="Arial" w:hAnsi="Arial" w:cs="Arial"/>
        </w:rPr>
        <w:t>со</w:t>
      </w:r>
      <w:r w:rsidRPr="00EE7B4D">
        <w:rPr>
          <w:rFonts w:ascii="Arial" w:hAnsi="Arial" w:cs="Arial"/>
          <w:spacing w:val="-3"/>
        </w:rPr>
        <w:t xml:space="preserve"> </w:t>
      </w:r>
      <w:r w:rsidRPr="00EE7B4D">
        <w:rPr>
          <w:rFonts w:ascii="Arial" w:hAnsi="Arial" w:cs="Arial"/>
        </w:rPr>
        <w:t>дня</w:t>
      </w:r>
      <w:r w:rsidRPr="00EE7B4D">
        <w:rPr>
          <w:rFonts w:ascii="Arial" w:hAnsi="Arial" w:cs="Arial"/>
          <w:spacing w:val="-4"/>
        </w:rPr>
        <w:t xml:space="preserve"> </w:t>
      </w:r>
      <w:r w:rsidRPr="00EE7B4D">
        <w:rPr>
          <w:rFonts w:ascii="Arial" w:hAnsi="Arial" w:cs="Arial"/>
        </w:rPr>
        <w:t>поступления</w:t>
      </w:r>
      <w:r w:rsidRPr="00EE7B4D">
        <w:rPr>
          <w:rFonts w:ascii="Arial" w:hAnsi="Arial" w:cs="Arial"/>
          <w:spacing w:val="-3"/>
        </w:rPr>
        <w:t xml:space="preserve"> </w:t>
      </w:r>
      <w:r w:rsidRPr="00EE7B4D">
        <w:rPr>
          <w:rFonts w:ascii="Arial" w:hAnsi="Arial" w:cs="Arial"/>
        </w:rPr>
        <w:t>письменного</w:t>
      </w:r>
      <w:r w:rsidRPr="00EE7B4D">
        <w:rPr>
          <w:rFonts w:ascii="Arial" w:hAnsi="Arial" w:cs="Arial"/>
          <w:spacing w:val="-4"/>
        </w:rPr>
        <w:t xml:space="preserve"> </w:t>
      </w:r>
      <w:r w:rsidRPr="00EE7B4D">
        <w:rPr>
          <w:rFonts w:ascii="Arial" w:hAnsi="Arial" w:cs="Arial"/>
        </w:rPr>
        <w:t>обращения.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lastRenderedPageBreak/>
        <w:t>При устном обращении заявитель информируется о невозможности оказания бесплатной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юридической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помощи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устной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форме.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требованию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заявителя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мотивированный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отказ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невозможности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оказания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бесплатной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юридической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помощи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направляется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ему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течение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двух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рабочих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дней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со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дня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обращения.</w:t>
      </w:r>
    </w:p>
    <w:p w:rsidR="00070A3C" w:rsidRPr="00EE7B4D" w:rsidRDefault="008A187C" w:rsidP="00BE5013">
      <w:pPr>
        <w:pStyle w:val="a4"/>
        <w:numPr>
          <w:ilvl w:val="0"/>
          <w:numId w:val="1"/>
        </w:numPr>
        <w:tabs>
          <w:tab w:val="left" w:pos="1310"/>
        </w:tabs>
        <w:spacing w:before="0"/>
        <w:ind w:left="0" w:right="0" w:firstLine="794"/>
        <w:jc w:val="both"/>
        <w:rPr>
          <w:rFonts w:ascii="Arial" w:hAnsi="Arial" w:cs="Arial"/>
          <w:sz w:val="24"/>
          <w:szCs w:val="24"/>
        </w:rPr>
      </w:pPr>
      <w:r w:rsidRPr="00EE7B4D">
        <w:rPr>
          <w:rFonts w:ascii="Arial" w:hAnsi="Arial" w:cs="Arial"/>
          <w:sz w:val="24"/>
          <w:szCs w:val="24"/>
        </w:rPr>
        <w:t>Органами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(учреждениями)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бесплатная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юридическая помощь в виде устного и письменного консультирования оказывается в срок не более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одного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рабочего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дня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дня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обращения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за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получением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бесплатной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юридической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помощи.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вопросам, требующим дополнительного сбора информации и документов, бесплатная юридическая</w:t>
      </w:r>
      <w:r w:rsidRPr="00EE7B4D">
        <w:rPr>
          <w:rFonts w:ascii="Arial" w:hAnsi="Arial" w:cs="Arial"/>
          <w:spacing w:val="-57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помощь</w:t>
      </w:r>
      <w:r w:rsidRPr="00EE7B4D">
        <w:rPr>
          <w:rFonts w:ascii="Arial" w:hAnsi="Arial" w:cs="Arial"/>
          <w:spacing w:val="-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оказывается в</w:t>
      </w:r>
      <w:r w:rsidRPr="00EE7B4D">
        <w:rPr>
          <w:rFonts w:ascii="Arial" w:hAnsi="Arial" w:cs="Arial"/>
          <w:spacing w:val="-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течение трех рабочих дней.</w:t>
      </w:r>
    </w:p>
    <w:p w:rsidR="00070A3C" w:rsidRPr="00EE7B4D" w:rsidRDefault="00A34428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И</w:t>
      </w:r>
      <w:r w:rsidR="008A187C" w:rsidRPr="00EE7B4D">
        <w:rPr>
          <w:rFonts w:ascii="Arial" w:hAnsi="Arial" w:cs="Arial"/>
        </w:rPr>
        <w:t>ные</w:t>
      </w:r>
      <w:r w:rsidR="008A187C" w:rsidRPr="00EE7B4D">
        <w:rPr>
          <w:rFonts w:ascii="Arial" w:hAnsi="Arial" w:cs="Arial"/>
          <w:spacing w:val="1"/>
        </w:rPr>
        <w:t xml:space="preserve"> </w:t>
      </w:r>
      <w:r w:rsidR="008A187C" w:rsidRPr="00EE7B4D">
        <w:rPr>
          <w:rFonts w:ascii="Arial" w:hAnsi="Arial" w:cs="Arial"/>
        </w:rPr>
        <w:t>виды</w:t>
      </w:r>
      <w:r w:rsidR="008A187C" w:rsidRPr="00EE7B4D">
        <w:rPr>
          <w:rFonts w:ascii="Arial" w:hAnsi="Arial" w:cs="Arial"/>
          <w:spacing w:val="1"/>
        </w:rPr>
        <w:t xml:space="preserve"> </w:t>
      </w:r>
      <w:r w:rsidR="008A187C" w:rsidRPr="00EE7B4D">
        <w:rPr>
          <w:rFonts w:ascii="Arial" w:hAnsi="Arial" w:cs="Arial"/>
        </w:rPr>
        <w:t>бесплатной</w:t>
      </w:r>
      <w:r w:rsidR="008A187C" w:rsidRPr="00EE7B4D">
        <w:rPr>
          <w:rFonts w:ascii="Arial" w:hAnsi="Arial" w:cs="Arial"/>
          <w:spacing w:val="1"/>
        </w:rPr>
        <w:t xml:space="preserve"> </w:t>
      </w:r>
      <w:r w:rsidR="008A187C" w:rsidRPr="00EE7B4D">
        <w:rPr>
          <w:rFonts w:ascii="Arial" w:hAnsi="Arial" w:cs="Arial"/>
        </w:rPr>
        <w:t>юридической</w:t>
      </w:r>
      <w:r w:rsidR="008A187C" w:rsidRPr="00EE7B4D">
        <w:rPr>
          <w:rFonts w:ascii="Arial" w:hAnsi="Arial" w:cs="Arial"/>
          <w:spacing w:val="1"/>
        </w:rPr>
        <w:t xml:space="preserve"> </w:t>
      </w:r>
      <w:r w:rsidR="008A187C" w:rsidRPr="00EE7B4D">
        <w:rPr>
          <w:rFonts w:ascii="Arial" w:hAnsi="Arial" w:cs="Arial"/>
        </w:rPr>
        <w:t>помощи</w:t>
      </w:r>
      <w:r w:rsidR="008A187C" w:rsidRPr="00EE7B4D">
        <w:rPr>
          <w:rFonts w:ascii="Arial" w:hAnsi="Arial" w:cs="Arial"/>
          <w:spacing w:val="1"/>
        </w:rPr>
        <w:t xml:space="preserve"> </w:t>
      </w:r>
      <w:r w:rsidR="008A187C" w:rsidRPr="00EE7B4D">
        <w:rPr>
          <w:rFonts w:ascii="Arial" w:hAnsi="Arial" w:cs="Arial"/>
        </w:rPr>
        <w:t>оказываются в возможно короткий срок. Максимальный срок оказания таких видов помощи не</w:t>
      </w:r>
      <w:r w:rsidR="008A187C" w:rsidRPr="00EE7B4D">
        <w:rPr>
          <w:rFonts w:ascii="Arial" w:hAnsi="Arial" w:cs="Arial"/>
          <w:spacing w:val="1"/>
        </w:rPr>
        <w:t xml:space="preserve"> </w:t>
      </w:r>
      <w:r w:rsidR="008A187C" w:rsidRPr="00EE7B4D">
        <w:rPr>
          <w:rFonts w:ascii="Arial" w:hAnsi="Arial" w:cs="Arial"/>
        </w:rPr>
        <w:t>может</w:t>
      </w:r>
      <w:r w:rsidR="008A187C" w:rsidRPr="00EE7B4D">
        <w:rPr>
          <w:rFonts w:ascii="Arial" w:hAnsi="Arial" w:cs="Arial"/>
          <w:spacing w:val="-2"/>
        </w:rPr>
        <w:t xml:space="preserve"> </w:t>
      </w:r>
      <w:r w:rsidR="008A187C" w:rsidRPr="00EE7B4D">
        <w:rPr>
          <w:rFonts w:ascii="Arial" w:hAnsi="Arial" w:cs="Arial"/>
        </w:rPr>
        <w:t>составлять</w:t>
      </w:r>
      <w:r w:rsidR="008A187C" w:rsidRPr="00EE7B4D">
        <w:rPr>
          <w:rFonts w:ascii="Arial" w:hAnsi="Arial" w:cs="Arial"/>
          <w:spacing w:val="-1"/>
        </w:rPr>
        <w:t xml:space="preserve"> </w:t>
      </w:r>
      <w:r w:rsidR="008A187C" w:rsidRPr="00EE7B4D">
        <w:rPr>
          <w:rFonts w:ascii="Arial" w:hAnsi="Arial" w:cs="Arial"/>
        </w:rPr>
        <w:t>более</w:t>
      </w:r>
      <w:r w:rsidR="008A187C" w:rsidRPr="00EE7B4D">
        <w:rPr>
          <w:rFonts w:ascii="Arial" w:hAnsi="Arial" w:cs="Arial"/>
          <w:spacing w:val="-1"/>
        </w:rPr>
        <w:t xml:space="preserve"> </w:t>
      </w:r>
      <w:r w:rsidR="008A187C" w:rsidRPr="00EE7B4D">
        <w:rPr>
          <w:rFonts w:ascii="Arial" w:hAnsi="Arial" w:cs="Arial"/>
        </w:rPr>
        <w:t>пяти</w:t>
      </w:r>
      <w:r w:rsidR="008A187C" w:rsidRPr="00EE7B4D">
        <w:rPr>
          <w:rFonts w:ascii="Arial" w:hAnsi="Arial" w:cs="Arial"/>
          <w:spacing w:val="-1"/>
        </w:rPr>
        <w:t xml:space="preserve"> </w:t>
      </w:r>
      <w:r w:rsidR="008A187C" w:rsidRPr="00EE7B4D">
        <w:rPr>
          <w:rFonts w:ascii="Arial" w:hAnsi="Arial" w:cs="Arial"/>
        </w:rPr>
        <w:t>рабочих</w:t>
      </w:r>
      <w:r w:rsidR="008A187C" w:rsidRPr="00EE7B4D">
        <w:rPr>
          <w:rFonts w:ascii="Arial" w:hAnsi="Arial" w:cs="Arial"/>
          <w:spacing w:val="-1"/>
        </w:rPr>
        <w:t xml:space="preserve"> </w:t>
      </w:r>
      <w:r w:rsidR="008A187C" w:rsidRPr="00EE7B4D">
        <w:rPr>
          <w:rFonts w:ascii="Arial" w:hAnsi="Arial" w:cs="Arial"/>
        </w:rPr>
        <w:t>дней.</w:t>
      </w:r>
    </w:p>
    <w:p w:rsidR="00070A3C" w:rsidRPr="00EE7B4D" w:rsidRDefault="008A187C" w:rsidP="00BE5013">
      <w:pPr>
        <w:pStyle w:val="a4"/>
        <w:numPr>
          <w:ilvl w:val="0"/>
          <w:numId w:val="1"/>
        </w:numPr>
        <w:tabs>
          <w:tab w:val="left" w:pos="1219"/>
        </w:tabs>
        <w:spacing w:before="0"/>
        <w:ind w:left="0" w:right="0" w:firstLine="794"/>
        <w:jc w:val="both"/>
        <w:rPr>
          <w:rFonts w:ascii="Arial" w:hAnsi="Arial" w:cs="Arial"/>
          <w:sz w:val="24"/>
          <w:szCs w:val="24"/>
        </w:rPr>
      </w:pPr>
      <w:r w:rsidRPr="00EE7B4D">
        <w:rPr>
          <w:rFonts w:ascii="Arial" w:hAnsi="Arial" w:cs="Arial"/>
          <w:sz w:val="24"/>
          <w:szCs w:val="24"/>
        </w:rPr>
        <w:t>Органы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(учреждения</w:t>
      </w:r>
      <w:r w:rsidR="00A34428" w:rsidRPr="00EE7B4D">
        <w:rPr>
          <w:rFonts w:ascii="Arial" w:hAnsi="Arial" w:cs="Arial"/>
          <w:sz w:val="24"/>
          <w:szCs w:val="24"/>
        </w:rPr>
        <w:t>)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процессе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оказания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заявителю бесплатной юридической помощи в рамках настоящего Порядка вправе обмениваться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сведениями,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необходимыми</w:t>
      </w:r>
      <w:r w:rsidRPr="00EE7B4D">
        <w:rPr>
          <w:rFonts w:ascii="Arial" w:hAnsi="Arial" w:cs="Arial"/>
          <w:spacing w:val="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для</w:t>
      </w:r>
      <w:r w:rsidRPr="00EE7B4D">
        <w:rPr>
          <w:rFonts w:ascii="Arial" w:hAnsi="Arial" w:cs="Arial"/>
          <w:spacing w:val="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оказания</w:t>
      </w:r>
      <w:r w:rsidRPr="00EE7B4D">
        <w:rPr>
          <w:rFonts w:ascii="Arial" w:hAnsi="Arial" w:cs="Arial"/>
          <w:spacing w:val="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бесплатной</w:t>
      </w:r>
      <w:r w:rsidRPr="00EE7B4D">
        <w:rPr>
          <w:rFonts w:ascii="Arial" w:hAnsi="Arial" w:cs="Arial"/>
          <w:spacing w:val="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юридической</w:t>
      </w:r>
      <w:r w:rsidRPr="00EE7B4D">
        <w:rPr>
          <w:rFonts w:ascii="Arial" w:hAnsi="Arial" w:cs="Arial"/>
          <w:spacing w:val="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помощи.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Основанием для предоставления сведений, указанных в абзаце первом настоящего пункта,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является устный или письменный запрос указанных органов (учреждений). Требования к форме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письменного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запроса не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устанавливаются.</w:t>
      </w:r>
    </w:p>
    <w:p w:rsidR="00070A3C" w:rsidRPr="00EE7B4D" w:rsidRDefault="008A187C" w:rsidP="00BE5013">
      <w:pPr>
        <w:pStyle w:val="a3"/>
        <w:spacing w:before="0"/>
        <w:ind w:left="0" w:firstLine="794"/>
        <w:rPr>
          <w:rFonts w:ascii="Arial" w:hAnsi="Arial" w:cs="Arial"/>
        </w:rPr>
      </w:pPr>
      <w:r w:rsidRPr="00EE7B4D">
        <w:rPr>
          <w:rFonts w:ascii="Arial" w:hAnsi="Arial" w:cs="Arial"/>
        </w:rPr>
        <w:t>Органы (учреждения), указанные в абзаце первом настоящего пункта, которым направлен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запрос, направляют ответ в течение одного рабочего дня со дня его получения. Вид ответа (устно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или письменно) должен соответствовать виду запроса. В случаях, требующих дополнительного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времени на сбор и предоставление запрашиваемых сведений, указанный срок может быть продлен,</w:t>
      </w:r>
      <w:r w:rsidRPr="00EE7B4D">
        <w:rPr>
          <w:rFonts w:ascii="Arial" w:hAnsi="Arial" w:cs="Arial"/>
          <w:spacing w:val="1"/>
        </w:rPr>
        <w:t xml:space="preserve"> </w:t>
      </w:r>
      <w:r w:rsidRPr="00EE7B4D">
        <w:rPr>
          <w:rFonts w:ascii="Arial" w:hAnsi="Arial" w:cs="Arial"/>
        </w:rPr>
        <w:t>но</w:t>
      </w:r>
      <w:r w:rsidRPr="00EE7B4D">
        <w:rPr>
          <w:rFonts w:ascii="Arial" w:hAnsi="Arial" w:cs="Arial"/>
          <w:spacing w:val="-2"/>
        </w:rPr>
        <w:t xml:space="preserve"> </w:t>
      </w:r>
      <w:r w:rsidRPr="00EE7B4D">
        <w:rPr>
          <w:rFonts w:ascii="Arial" w:hAnsi="Arial" w:cs="Arial"/>
        </w:rPr>
        <w:t>не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более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чем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на</w:t>
      </w:r>
      <w:r w:rsidRPr="00EE7B4D">
        <w:rPr>
          <w:rFonts w:ascii="Arial" w:hAnsi="Arial" w:cs="Arial"/>
          <w:spacing w:val="-1"/>
        </w:rPr>
        <w:t xml:space="preserve"> </w:t>
      </w:r>
      <w:r w:rsidRPr="00EE7B4D">
        <w:rPr>
          <w:rFonts w:ascii="Arial" w:hAnsi="Arial" w:cs="Arial"/>
        </w:rPr>
        <w:t>один рабочий день.</w:t>
      </w:r>
    </w:p>
    <w:p w:rsidR="00BE5013" w:rsidRPr="00EE7B4D" w:rsidRDefault="00BE5013">
      <w:pPr>
        <w:pStyle w:val="1"/>
        <w:spacing w:before="1"/>
        <w:rPr>
          <w:color w:val="26282D"/>
        </w:rPr>
      </w:pPr>
    </w:p>
    <w:p w:rsidR="00BE5013" w:rsidRPr="00EE7B4D" w:rsidRDefault="00BE5013">
      <w:pPr>
        <w:pStyle w:val="1"/>
        <w:spacing w:before="1"/>
        <w:rPr>
          <w:color w:val="26282D"/>
        </w:rPr>
      </w:pPr>
    </w:p>
    <w:p w:rsidR="00BE5013" w:rsidRPr="00EE7B4D" w:rsidRDefault="00BE5013">
      <w:pPr>
        <w:pStyle w:val="1"/>
        <w:spacing w:before="1"/>
        <w:rPr>
          <w:color w:val="26282D"/>
        </w:rPr>
      </w:pPr>
    </w:p>
    <w:p w:rsidR="00BE5013" w:rsidRPr="00EE7B4D" w:rsidRDefault="00BE5013">
      <w:pPr>
        <w:pStyle w:val="1"/>
        <w:spacing w:before="1"/>
        <w:rPr>
          <w:color w:val="26282D"/>
        </w:rPr>
      </w:pPr>
    </w:p>
    <w:p w:rsidR="00BE5013" w:rsidRPr="00EE7B4D" w:rsidRDefault="00BE5013">
      <w:pPr>
        <w:pStyle w:val="1"/>
        <w:spacing w:before="1"/>
        <w:rPr>
          <w:color w:val="26282D"/>
        </w:rPr>
      </w:pPr>
    </w:p>
    <w:p w:rsidR="00BE5013" w:rsidRPr="00EE7B4D" w:rsidRDefault="00BE5013">
      <w:pPr>
        <w:pStyle w:val="1"/>
        <w:spacing w:before="1"/>
        <w:rPr>
          <w:color w:val="26282D"/>
        </w:rPr>
      </w:pPr>
    </w:p>
    <w:p w:rsidR="00BE5013" w:rsidRPr="00EE7B4D" w:rsidRDefault="00BE5013">
      <w:pPr>
        <w:pStyle w:val="1"/>
        <w:spacing w:before="1"/>
        <w:rPr>
          <w:color w:val="26282D"/>
        </w:rPr>
      </w:pPr>
    </w:p>
    <w:p w:rsidR="009126FE" w:rsidRPr="00EE7B4D" w:rsidRDefault="008A187C" w:rsidP="00BE5013">
      <w:pPr>
        <w:pStyle w:val="1"/>
        <w:spacing w:before="1"/>
        <w:rPr>
          <w:color w:val="26282D"/>
        </w:rPr>
      </w:pPr>
      <w:r w:rsidRPr="00EE7B4D">
        <w:rPr>
          <w:color w:val="26282D"/>
        </w:rPr>
        <w:t>Приложение</w:t>
      </w:r>
      <w:r w:rsidRPr="00EE7B4D">
        <w:rPr>
          <w:color w:val="26282D"/>
          <w:spacing w:val="-1"/>
        </w:rPr>
        <w:t xml:space="preserve"> </w:t>
      </w:r>
      <w:r w:rsidRPr="00EE7B4D">
        <w:rPr>
          <w:color w:val="26282D"/>
        </w:rPr>
        <w:t>N</w:t>
      </w:r>
      <w:r w:rsidRPr="00EE7B4D">
        <w:rPr>
          <w:color w:val="26282D"/>
          <w:spacing w:val="-1"/>
        </w:rPr>
        <w:t xml:space="preserve"> </w:t>
      </w:r>
      <w:r w:rsidRPr="00EE7B4D">
        <w:rPr>
          <w:color w:val="26282D"/>
        </w:rPr>
        <w:t xml:space="preserve">1к </w:t>
      </w:r>
    </w:p>
    <w:p w:rsidR="009126FE" w:rsidRPr="00EE7B4D" w:rsidRDefault="008A187C" w:rsidP="00BE5013">
      <w:pPr>
        <w:pStyle w:val="1"/>
        <w:spacing w:before="1"/>
        <w:rPr>
          <w:color w:val="26282D"/>
        </w:rPr>
      </w:pPr>
      <w:r w:rsidRPr="00EE7B4D">
        <w:rPr>
          <w:color w:val="26282D"/>
        </w:rPr>
        <w:t>Порядку</w:t>
      </w:r>
      <w:r w:rsidRPr="00EE7B4D">
        <w:rPr>
          <w:color w:val="26282D"/>
          <w:spacing w:val="-64"/>
        </w:rPr>
        <w:t xml:space="preserve"> </w:t>
      </w:r>
      <w:r w:rsidRPr="00EE7B4D">
        <w:rPr>
          <w:color w:val="26282D"/>
        </w:rPr>
        <w:t xml:space="preserve">предоставления </w:t>
      </w:r>
    </w:p>
    <w:p w:rsidR="00A34428" w:rsidRPr="00EE7B4D" w:rsidRDefault="008A187C" w:rsidP="00BE5013">
      <w:pPr>
        <w:pStyle w:val="1"/>
        <w:spacing w:before="1"/>
      </w:pPr>
      <w:r w:rsidRPr="00EE7B4D">
        <w:rPr>
          <w:color w:val="26282D"/>
        </w:rPr>
        <w:t>бесплатной юридической помощи</w:t>
      </w:r>
      <w:r w:rsidRPr="00EE7B4D">
        <w:rPr>
          <w:color w:val="26282D"/>
          <w:spacing w:val="1"/>
        </w:rPr>
        <w:t xml:space="preserve"> </w:t>
      </w:r>
    </w:p>
    <w:p w:rsidR="00070A3C" w:rsidRPr="00EE7B4D" w:rsidRDefault="00070A3C">
      <w:pPr>
        <w:pStyle w:val="1"/>
      </w:pPr>
    </w:p>
    <w:p w:rsidR="00070A3C" w:rsidRPr="00EE7B4D" w:rsidRDefault="00070A3C" w:rsidP="002C373D">
      <w:pPr>
        <w:pStyle w:val="a3"/>
        <w:spacing w:before="0"/>
        <w:ind w:left="0" w:firstLine="0"/>
        <w:jc w:val="left"/>
        <w:rPr>
          <w:rFonts w:ascii="Arial" w:hAnsi="Arial" w:cs="Arial"/>
          <w:b/>
        </w:rPr>
      </w:pPr>
    </w:p>
    <w:p w:rsidR="00070A3C" w:rsidRPr="00EE7B4D" w:rsidRDefault="002C616F" w:rsidP="002C373D">
      <w:pPr>
        <w:pStyle w:val="a3"/>
        <w:spacing w:before="0"/>
        <w:ind w:left="0" w:firstLine="0"/>
        <w:jc w:val="right"/>
        <w:rPr>
          <w:rFonts w:ascii="Arial" w:hAnsi="Arial" w:cs="Arial"/>
          <w:b/>
        </w:rPr>
      </w:pPr>
      <w:r w:rsidRPr="00EE7B4D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3524885</wp:posOffset>
                </wp:positionH>
                <wp:positionV relativeFrom="paragraph">
                  <wp:posOffset>177165</wp:posOffset>
                </wp:positionV>
                <wp:extent cx="3101975" cy="1270"/>
                <wp:effectExtent l="0" t="0" r="0" b="0"/>
                <wp:wrapTopAndBottom/>
                <wp:docPr id="14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01975" cy="1270"/>
                        </a:xfrm>
                        <a:custGeom>
                          <a:avLst/>
                          <a:gdLst>
                            <a:gd name="T0" fmla="+- 0 5551 5551"/>
                            <a:gd name="T1" fmla="*/ T0 w 4885"/>
                            <a:gd name="T2" fmla="+- 0 10436 5551"/>
                            <a:gd name="T3" fmla="*/ T2 w 48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85">
                              <a:moveTo>
                                <a:pt x="0" y="0"/>
                              </a:moveTo>
                              <a:lnTo>
                                <a:pt x="4885" y="0"/>
                              </a:lnTo>
                            </a:path>
                          </a:pathLst>
                        </a:custGeom>
                        <a:noFill/>
                        <a:ln w="574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134597" id="Freeform 12" o:spid="_x0000_s1026" style="position:absolute;margin-left:277.55pt;margin-top:13.95pt;width:244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" path="m,l4885,e" filled="f" strokeweight=".15969mm">
                <v:path arrowok="t" o:connecttype="custom" o:connectlocs="0,0;3101975,0" o:connectangles="0,0"/>
                <w10:wrap type="topAndBottom" anchorx="page"/>
              </v:shape>
            </w:pict>
          </mc:Fallback>
        </mc:AlternateContent>
      </w:r>
    </w:p>
    <w:p w:rsidR="00070A3C" w:rsidRPr="00EE7B4D" w:rsidRDefault="009126FE" w:rsidP="009126FE">
      <w:pPr>
        <w:jc w:val="center"/>
        <w:rPr>
          <w:rFonts w:ascii="Arial" w:hAnsi="Arial" w:cs="Arial"/>
          <w:sz w:val="24"/>
          <w:szCs w:val="24"/>
          <w:vertAlign w:val="subscript"/>
        </w:rPr>
      </w:pPr>
      <w:r w:rsidRPr="00EE7B4D">
        <w:rPr>
          <w:rFonts w:ascii="Arial" w:hAnsi="Arial" w:cs="Arial"/>
          <w:sz w:val="24"/>
          <w:szCs w:val="24"/>
          <w:vertAlign w:val="subscript"/>
        </w:rPr>
        <w:t xml:space="preserve">                                                   </w:t>
      </w:r>
      <w:r w:rsidR="008A187C" w:rsidRPr="00EE7B4D">
        <w:rPr>
          <w:rFonts w:ascii="Arial" w:hAnsi="Arial" w:cs="Arial"/>
          <w:sz w:val="24"/>
          <w:szCs w:val="24"/>
          <w:vertAlign w:val="subscript"/>
        </w:rPr>
        <w:t>(наименование</w:t>
      </w:r>
      <w:r w:rsidR="008A187C" w:rsidRPr="00EE7B4D">
        <w:rPr>
          <w:rFonts w:ascii="Arial" w:hAnsi="Arial" w:cs="Arial"/>
          <w:spacing w:val="-4"/>
          <w:sz w:val="24"/>
          <w:szCs w:val="24"/>
          <w:vertAlign w:val="subscript"/>
        </w:rPr>
        <w:t xml:space="preserve"> </w:t>
      </w:r>
      <w:r w:rsidR="008A187C" w:rsidRPr="00EE7B4D">
        <w:rPr>
          <w:rFonts w:ascii="Arial" w:hAnsi="Arial" w:cs="Arial"/>
          <w:sz w:val="24"/>
          <w:szCs w:val="24"/>
          <w:vertAlign w:val="subscript"/>
        </w:rPr>
        <w:t>органа,</w:t>
      </w:r>
      <w:r w:rsidR="008A187C" w:rsidRPr="00EE7B4D">
        <w:rPr>
          <w:rFonts w:ascii="Arial" w:hAnsi="Arial" w:cs="Arial"/>
          <w:spacing w:val="-4"/>
          <w:sz w:val="24"/>
          <w:szCs w:val="24"/>
          <w:vertAlign w:val="subscript"/>
        </w:rPr>
        <w:t xml:space="preserve"> </w:t>
      </w:r>
      <w:r w:rsidR="008A187C" w:rsidRPr="00EE7B4D">
        <w:rPr>
          <w:rFonts w:ascii="Arial" w:hAnsi="Arial" w:cs="Arial"/>
          <w:sz w:val="24"/>
          <w:szCs w:val="24"/>
          <w:vertAlign w:val="subscript"/>
        </w:rPr>
        <w:t>в</w:t>
      </w:r>
      <w:r w:rsidR="008A187C" w:rsidRPr="00EE7B4D">
        <w:rPr>
          <w:rFonts w:ascii="Arial" w:hAnsi="Arial" w:cs="Arial"/>
          <w:spacing w:val="-4"/>
          <w:sz w:val="24"/>
          <w:szCs w:val="24"/>
          <w:vertAlign w:val="subscript"/>
        </w:rPr>
        <w:t xml:space="preserve"> </w:t>
      </w:r>
      <w:r w:rsidR="008A187C" w:rsidRPr="00EE7B4D">
        <w:rPr>
          <w:rFonts w:ascii="Arial" w:hAnsi="Arial" w:cs="Arial"/>
          <w:sz w:val="24"/>
          <w:szCs w:val="24"/>
          <w:vertAlign w:val="subscript"/>
        </w:rPr>
        <w:t>который</w:t>
      </w:r>
    </w:p>
    <w:p w:rsidR="00070A3C" w:rsidRPr="00EE7B4D" w:rsidRDefault="002C616F" w:rsidP="009126FE">
      <w:pPr>
        <w:pStyle w:val="a3"/>
        <w:spacing w:before="0"/>
        <w:ind w:left="0" w:firstLine="0"/>
        <w:rPr>
          <w:rFonts w:ascii="Arial" w:hAnsi="Arial" w:cs="Arial"/>
          <w:vertAlign w:val="subscript"/>
        </w:rPr>
      </w:pPr>
      <w:r w:rsidRPr="00EE7B4D">
        <w:rPr>
          <w:rFonts w:ascii="Arial" w:hAnsi="Arial" w:cs="Arial"/>
          <w:noProof/>
          <w:vertAlign w:val="subscript"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3524885</wp:posOffset>
                </wp:positionH>
                <wp:positionV relativeFrom="paragraph">
                  <wp:posOffset>144145</wp:posOffset>
                </wp:positionV>
                <wp:extent cx="3101975" cy="1270"/>
                <wp:effectExtent l="0" t="0" r="0" b="0"/>
                <wp:wrapTopAndBottom/>
                <wp:docPr id="13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101975" cy="1270"/>
                        </a:xfrm>
                        <a:custGeom>
                          <a:avLst/>
                          <a:gdLst>
                            <a:gd name="T0" fmla="+- 0 5551 5551"/>
                            <a:gd name="T1" fmla="*/ T0 w 4885"/>
                            <a:gd name="T2" fmla="+- 0 10436 5551"/>
                            <a:gd name="T3" fmla="*/ T2 w 488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4885">
                              <a:moveTo>
                                <a:pt x="0" y="0"/>
                              </a:moveTo>
                              <a:lnTo>
                                <a:pt x="4885" y="0"/>
                              </a:lnTo>
                            </a:path>
                          </a:pathLst>
                        </a:custGeom>
                        <a:noFill/>
                        <a:ln w="574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33A753" id="Freeform 11" o:spid="_x0000_s1026" style="position:absolute;margin-left:277.55pt;margin-top:11.35pt;width:244.2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88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" path="m,l4885,e" filled="f" strokeweight=".15969mm">
                <v:path arrowok="t" o:connecttype="custom" o:connectlocs="0,0;3101975,0" o:connectangles="0,0"/>
                <w10:wrap type="topAndBottom" anchorx="page"/>
              </v:shape>
            </w:pict>
          </mc:Fallback>
        </mc:AlternateContent>
      </w:r>
      <w:r w:rsidR="002C373D" w:rsidRPr="00EE7B4D">
        <w:rPr>
          <w:rFonts w:ascii="Arial" w:hAnsi="Arial" w:cs="Arial"/>
          <w:vertAlign w:val="subscript"/>
        </w:rPr>
        <w:t xml:space="preserve">                                              </w:t>
      </w:r>
      <w:r w:rsidR="009126FE" w:rsidRPr="00EE7B4D">
        <w:rPr>
          <w:rFonts w:ascii="Arial" w:hAnsi="Arial" w:cs="Arial"/>
          <w:vertAlign w:val="subscript"/>
        </w:rPr>
        <w:t xml:space="preserve">                                                                           </w:t>
      </w:r>
      <w:r w:rsidR="002C373D" w:rsidRPr="00EE7B4D">
        <w:rPr>
          <w:rFonts w:ascii="Arial" w:hAnsi="Arial" w:cs="Arial"/>
          <w:vertAlign w:val="subscript"/>
        </w:rPr>
        <w:t xml:space="preserve">   </w:t>
      </w:r>
      <w:r w:rsidR="008A187C" w:rsidRPr="00EE7B4D">
        <w:rPr>
          <w:rFonts w:ascii="Arial" w:hAnsi="Arial" w:cs="Arial"/>
          <w:vertAlign w:val="subscript"/>
        </w:rPr>
        <w:t>заявитель обращается за оказанием</w:t>
      </w:r>
      <w:r w:rsidR="008A187C" w:rsidRPr="00EE7B4D">
        <w:rPr>
          <w:rFonts w:ascii="Arial" w:hAnsi="Arial" w:cs="Arial"/>
          <w:spacing w:val="-131"/>
          <w:vertAlign w:val="subscript"/>
        </w:rPr>
        <w:t xml:space="preserve"> </w:t>
      </w:r>
      <w:r w:rsidR="008A187C" w:rsidRPr="00EE7B4D">
        <w:rPr>
          <w:rFonts w:ascii="Arial" w:hAnsi="Arial" w:cs="Arial"/>
          <w:vertAlign w:val="subscript"/>
        </w:rPr>
        <w:t>бесплатной</w:t>
      </w:r>
      <w:r w:rsidR="008A187C" w:rsidRPr="00EE7B4D">
        <w:rPr>
          <w:rFonts w:ascii="Arial" w:hAnsi="Arial" w:cs="Arial"/>
          <w:spacing w:val="-7"/>
          <w:vertAlign w:val="subscript"/>
        </w:rPr>
        <w:t xml:space="preserve"> </w:t>
      </w:r>
      <w:r w:rsidR="008A187C" w:rsidRPr="00EE7B4D">
        <w:rPr>
          <w:rFonts w:ascii="Arial" w:hAnsi="Arial" w:cs="Arial"/>
          <w:vertAlign w:val="subscript"/>
        </w:rPr>
        <w:t>юридической</w:t>
      </w:r>
      <w:r w:rsidR="008A187C" w:rsidRPr="00EE7B4D">
        <w:rPr>
          <w:rFonts w:ascii="Arial" w:hAnsi="Arial" w:cs="Arial"/>
          <w:spacing w:val="-6"/>
          <w:vertAlign w:val="subscript"/>
        </w:rPr>
        <w:t xml:space="preserve"> </w:t>
      </w:r>
      <w:r w:rsidR="008A187C" w:rsidRPr="00EE7B4D">
        <w:rPr>
          <w:rFonts w:ascii="Arial" w:hAnsi="Arial" w:cs="Arial"/>
          <w:vertAlign w:val="subscript"/>
        </w:rPr>
        <w:t>помощи)</w:t>
      </w:r>
    </w:p>
    <w:p w:rsidR="00070A3C" w:rsidRPr="00EE7B4D" w:rsidRDefault="002C616F" w:rsidP="009126FE">
      <w:pPr>
        <w:jc w:val="center"/>
        <w:rPr>
          <w:rFonts w:ascii="Arial" w:hAnsi="Arial" w:cs="Arial"/>
          <w:sz w:val="24"/>
          <w:szCs w:val="24"/>
          <w:vertAlign w:val="subscript"/>
        </w:rPr>
      </w:pPr>
      <w:r w:rsidRPr="00EE7B4D">
        <w:rPr>
          <w:rFonts w:ascii="Arial" w:hAnsi="Arial" w:cs="Arial"/>
          <w:noProof/>
          <w:sz w:val="24"/>
          <w:szCs w:val="24"/>
          <w:vertAlign w:val="subscript"/>
          <w:lang w:eastAsia="ru-RU"/>
        </w:rPr>
        <mc:AlternateContent>
          <mc:Choice Requires="wps">
            <w:drawing>
              <wp:anchor distT="0" distB="0" distL="114300" distR="114300" simplePos="0" relativeHeight="487415296" behindDoc="1" locked="0" layoutInCell="1" allowOverlap="1" wp14:anchorId="3A994BA3" wp14:editId="25F78E00">
                <wp:simplePos x="0" y="0"/>
                <wp:positionH relativeFrom="page">
                  <wp:posOffset>3524885</wp:posOffset>
                </wp:positionH>
                <wp:positionV relativeFrom="paragraph">
                  <wp:posOffset>-306705</wp:posOffset>
                </wp:positionV>
                <wp:extent cx="3101975" cy="0"/>
                <wp:effectExtent l="0" t="0" r="0" b="0"/>
                <wp:wrapNone/>
                <wp:docPr id="1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1975" cy="0"/>
                        </a:xfrm>
                        <a:prstGeom prst="line">
                          <a:avLst/>
                        </a:prstGeom>
                        <a:noFill/>
                        <a:ln w="574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F2DAC4" id="Line 10" o:spid="_x0000_s1026" style="position:absolute;z-index:-1590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77.55pt,-24.15pt" to="521.8pt,-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" strokeweight=".15969mm">
                <w10:wrap anchorx="page"/>
              </v:line>
            </w:pict>
          </mc:Fallback>
        </mc:AlternateContent>
      </w:r>
      <w:r w:rsidRPr="00EE7B4D">
        <w:rPr>
          <w:rFonts w:ascii="Arial" w:hAnsi="Arial" w:cs="Arial"/>
          <w:noProof/>
          <w:sz w:val="24"/>
          <w:szCs w:val="24"/>
          <w:vertAlign w:val="subscript"/>
          <w:lang w:eastAsia="ru-RU"/>
        </w:rPr>
        <mc:AlternateContent>
          <mc:Choice Requires="wps">
            <w:drawing>
              <wp:anchor distT="0" distB="0" distL="114300" distR="114300" simplePos="0" relativeHeight="15731712" behindDoc="0" locked="0" layoutInCell="1" allowOverlap="1" wp14:anchorId="250F4B0D" wp14:editId="56BEFC46">
                <wp:simplePos x="0" y="0"/>
                <wp:positionH relativeFrom="page">
                  <wp:posOffset>3524885</wp:posOffset>
                </wp:positionH>
                <wp:positionV relativeFrom="paragraph">
                  <wp:posOffset>-5080</wp:posOffset>
                </wp:positionV>
                <wp:extent cx="3101975" cy="0"/>
                <wp:effectExtent l="0" t="0" r="0" b="0"/>
                <wp:wrapNone/>
                <wp:docPr id="11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1975" cy="0"/>
                        </a:xfrm>
                        <a:prstGeom prst="line">
                          <a:avLst/>
                        </a:prstGeom>
                        <a:noFill/>
                        <a:ln w="574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CAF1F" id="Line 9" o:spid="_x0000_s1026" style="position:absolute;z-index:15731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77.55pt,-.4pt" to="521.8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" strokeweight=".15969mm">
                <w10:wrap anchorx="page"/>
              </v:line>
            </w:pict>
          </mc:Fallback>
        </mc:AlternateContent>
      </w:r>
      <w:r w:rsidR="009126FE" w:rsidRPr="00EE7B4D">
        <w:rPr>
          <w:rFonts w:ascii="Arial" w:hAnsi="Arial" w:cs="Arial"/>
          <w:sz w:val="24"/>
          <w:szCs w:val="24"/>
          <w:vertAlign w:val="subscript"/>
        </w:rPr>
        <w:t xml:space="preserve">                                                                         </w:t>
      </w:r>
      <w:r w:rsidR="008A187C" w:rsidRPr="00EE7B4D">
        <w:rPr>
          <w:rFonts w:ascii="Arial" w:hAnsi="Arial" w:cs="Arial"/>
          <w:sz w:val="24"/>
          <w:szCs w:val="24"/>
          <w:vertAlign w:val="subscript"/>
        </w:rPr>
        <w:t>(фамилия, имя, отчество (при наличии)</w:t>
      </w:r>
      <w:r w:rsidR="008A187C" w:rsidRPr="00EE7B4D">
        <w:rPr>
          <w:rFonts w:ascii="Arial" w:hAnsi="Arial" w:cs="Arial"/>
          <w:spacing w:val="-131"/>
          <w:sz w:val="24"/>
          <w:szCs w:val="24"/>
          <w:vertAlign w:val="subscript"/>
        </w:rPr>
        <w:t xml:space="preserve"> </w:t>
      </w:r>
      <w:r w:rsidR="008A187C" w:rsidRPr="00EE7B4D">
        <w:rPr>
          <w:rFonts w:ascii="Arial" w:hAnsi="Arial" w:cs="Arial"/>
          <w:sz w:val="24"/>
          <w:szCs w:val="24"/>
          <w:vertAlign w:val="subscript"/>
        </w:rPr>
        <w:t>гражданина)</w:t>
      </w:r>
    </w:p>
    <w:p w:rsidR="00070A3C" w:rsidRPr="00EE7B4D" w:rsidRDefault="00070A3C" w:rsidP="009126FE">
      <w:pPr>
        <w:pStyle w:val="a3"/>
        <w:spacing w:before="0"/>
        <w:ind w:left="0" w:firstLine="0"/>
        <w:rPr>
          <w:rFonts w:ascii="Arial" w:hAnsi="Arial" w:cs="Arial"/>
          <w:vertAlign w:val="subscript"/>
        </w:rPr>
      </w:pPr>
    </w:p>
    <w:p w:rsidR="00070A3C" w:rsidRPr="00EE7B4D" w:rsidRDefault="009126FE" w:rsidP="009126FE">
      <w:pPr>
        <w:jc w:val="center"/>
        <w:rPr>
          <w:rFonts w:ascii="Arial" w:hAnsi="Arial" w:cs="Arial"/>
          <w:sz w:val="24"/>
          <w:szCs w:val="24"/>
          <w:vertAlign w:val="subscript"/>
        </w:rPr>
      </w:pPr>
      <w:r w:rsidRPr="00EE7B4D">
        <w:rPr>
          <w:rFonts w:ascii="Arial" w:hAnsi="Arial" w:cs="Arial"/>
          <w:sz w:val="24"/>
          <w:szCs w:val="24"/>
          <w:vertAlign w:val="subscript"/>
        </w:rPr>
        <w:t xml:space="preserve">                                                                                                            </w:t>
      </w:r>
      <w:r w:rsidR="008A187C" w:rsidRPr="00EE7B4D">
        <w:rPr>
          <w:rFonts w:ascii="Arial" w:hAnsi="Arial" w:cs="Arial"/>
          <w:sz w:val="24"/>
          <w:szCs w:val="24"/>
          <w:vertAlign w:val="subscript"/>
        </w:rPr>
        <w:t>(название и реквизиты документа,</w:t>
      </w:r>
      <w:r w:rsidR="008A187C" w:rsidRPr="00EE7B4D">
        <w:rPr>
          <w:rFonts w:ascii="Arial" w:hAnsi="Arial" w:cs="Arial"/>
          <w:spacing w:val="1"/>
          <w:sz w:val="24"/>
          <w:szCs w:val="24"/>
          <w:vertAlign w:val="subscript"/>
        </w:rPr>
        <w:t xml:space="preserve"> </w:t>
      </w:r>
      <w:r w:rsidR="008A187C" w:rsidRPr="00EE7B4D">
        <w:rPr>
          <w:rFonts w:ascii="Arial" w:hAnsi="Arial" w:cs="Arial"/>
          <w:sz w:val="24"/>
          <w:szCs w:val="24"/>
          <w:vertAlign w:val="subscript"/>
        </w:rPr>
        <w:t>удостоверяющего</w:t>
      </w:r>
      <w:r w:rsidR="008A187C" w:rsidRPr="00EE7B4D">
        <w:rPr>
          <w:rFonts w:ascii="Arial" w:hAnsi="Arial" w:cs="Arial"/>
          <w:spacing w:val="-8"/>
          <w:sz w:val="24"/>
          <w:szCs w:val="24"/>
          <w:vertAlign w:val="subscript"/>
        </w:rPr>
        <w:t xml:space="preserve"> </w:t>
      </w:r>
      <w:r w:rsidR="008A187C" w:rsidRPr="00EE7B4D">
        <w:rPr>
          <w:rFonts w:ascii="Arial" w:hAnsi="Arial" w:cs="Arial"/>
          <w:sz w:val="24"/>
          <w:szCs w:val="24"/>
          <w:vertAlign w:val="subscript"/>
        </w:rPr>
        <w:t>личность</w:t>
      </w:r>
      <w:r w:rsidR="008A187C" w:rsidRPr="00EE7B4D">
        <w:rPr>
          <w:rFonts w:ascii="Arial" w:hAnsi="Arial" w:cs="Arial"/>
          <w:spacing w:val="-8"/>
          <w:sz w:val="24"/>
          <w:szCs w:val="24"/>
          <w:vertAlign w:val="subscript"/>
        </w:rPr>
        <w:t xml:space="preserve"> </w:t>
      </w:r>
      <w:r w:rsidR="008A187C" w:rsidRPr="00EE7B4D">
        <w:rPr>
          <w:rFonts w:ascii="Arial" w:hAnsi="Arial" w:cs="Arial"/>
          <w:sz w:val="24"/>
          <w:szCs w:val="24"/>
          <w:vertAlign w:val="subscript"/>
        </w:rPr>
        <w:t>гражданина)</w:t>
      </w:r>
    </w:p>
    <w:p w:rsidR="00070A3C" w:rsidRPr="00EE7B4D" w:rsidRDefault="002C616F" w:rsidP="009126FE">
      <w:pPr>
        <w:jc w:val="center"/>
        <w:rPr>
          <w:rFonts w:ascii="Arial" w:hAnsi="Arial" w:cs="Arial"/>
          <w:sz w:val="24"/>
          <w:szCs w:val="24"/>
          <w:vertAlign w:val="subscript"/>
        </w:rPr>
      </w:pPr>
      <w:r w:rsidRPr="00EE7B4D">
        <w:rPr>
          <w:rFonts w:ascii="Arial" w:hAnsi="Arial" w:cs="Arial"/>
          <w:noProof/>
          <w:sz w:val="24"/>
          <w:szCs w:val="24"/>
          <w:vertAlign w:val="subscript"/>
          <w:lang w:eastAsia="ru-RU"/>
        </w:rPr>
        <mc:AlternateContent>
          <mc:Choice Requires="wps">
            <w:drawing>
              <wp:anchor distT="0" distB="0" distL="114300" distR="114300" simplePos="0" relativeHeight="487416320" behindDoc="1" locked="0" layoutInCell="1" allowOverlap="1">
                <wp:simplePos x="0" y="0"/>
                <wp:positionH relativeFrom="page">
                  <wp:posOffset>3524885</wp:posOffset>
                </wp:positionH>
                <wp:positionV relativeFrom="paragraph">
                  <wp:posOffset>-301625</wp:posOffset>
                </wp:positionV>
                <wp:extent cx="3101975" cy="0"/>
                <wp:effectExtent l="0" t="0" r="0" b="0"/>
                <wp:wrapNone/>
                <wp:docPr id="9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1975" cy="0"/>
                        </a:xfrm>
                        <a:prstGeom prst="line">
                          <a:avLst/>
                        </a:prstGeom>
                        <a:noFill/>
                        <a:ln w="574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69B4CE" id="Line 7" o:spid="_x0000_s1026" style="position:absolute;z-index:-15900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77.55pt,-23.75pt" to="521.8pt,-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" strokeweight=".15969mm">
                <w10:wrap anchorx="page"/>
              </v:line>
            </w:pict>
          </mc:Fallback>
        </mc:AlternateContent>
      </w:r>
      <w:r w:rsidRPr="00EE7B4D">
        <w:rPr>
          <w:rFonts w:ascii="Arial" w:hAnsi="Arial" w:cs="Arial"/>
          <w:noProof/>
          <w:sz w:val="24"/>
          <w:szCs w:val="24"/>
          <w:vertAlign w:val="subscript"/>
          <w:lang w:eastAsia="ru-RU"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>
                <wp:simplePos x="0" y="0"/>
                <wp:positionH relativeFrom="page">
                  <wp:posOffset>3524885</wp:posOffset>
                </wp:positionH>
                <wp:positionV relativeFrom="paragraph">
                  <wp:posOffset>0</wp:posOffset>
                </wp:positionV>
                <wp:extent cx="3101975" cy="0"/>
                <wp:effectExtent l="0" t="0" r="0" b="0"/>
                <wp:wrapNone/>
                <wp:docPr id="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01975" cy="0"/>
                        </a:xfrm>
                        <a:prstGeom prst="line">
                          <a:avLst/>
                        </a:prstGeom>
                        <a:noFill/>
                        <a:ln w="574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2AC1E6" id="Line 6" o:spid="_x0000_s1026" style="position:absolute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77.55pt,0" to="521.8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" strokeweight=".15969mm">
                <w10:wrap anchorx="page"/>
              </v:line>
            </w:pict>
          </mc:Fallback>
        </mc:AlternateContent>
      </w:r>
      <w:r w:rsidR="009126FE" w:rsidRPr="00EE7B4D">
        <w:rPr>
          <w:rFonts w:ascii="Arial" w:hAnsi="Arial" w:cs="Arial"/>
          <w:sz w:val="24"/>
          <w:szCs w:val="24"/>
          <w:vertAlign w:val="subscript"/>
        </w:rPr>
        <w:t xml:space="preserve">                            </w:t>
      </w:r>
      <w:r w:rsidR="008A187C" w:rsidRPr="00EE7B4D">
        <w:rPr>
          <w:rFonts w:ascii="Arial" w:hAnsi="Arial" w:cs="Arial"/>
          <w:sz w:val="24"/>
          <w:szCs w:val="24"/>
          <w:vertAlign w:val="subscript"/>
        </w:rPr>
        <w:t>(контактный</w:t>
      </w:r>
      <w:r w:rsidR="008A187C" w:rsidRPr="00EE7B4D">
        <w:rPr>
          <w:rFonts w:ascii="Arial" w:hAnsi="Arial" w:cs="Arial"/>
          <w:spacing w:val="-7"/>
          <w:sz w:val="24"/>
          <w:szCs w:val="24"/>
          <w:vertAlign w:val="subscript"/>
        </w:rPr>
        <w:t xml:space="preserve"> </w:t>
      </w:r>
      <w:r w:rsidR="008A187C" w:rsidRPr="00EE7B4D">
        <w:rPr>
          <w:rFonts w:ascii="Arial" w:hAnsi="Arial" w:cs="Arial"/>
          <w:sz w:val="24"/>
          <w:szCs w:val="24"/>
          <w:vertAlign w:val="subscript"/>
        </w:rPr>
        <w:t>телефон)</w:t>
      </w:r>
    </w:p>
    <w:p w:rsidR="00070A3C" w:rsidRPr="00EE7B4D" w:rsidRDefault="00070A3C" w:rsidP="002C373D">
      <w:pPr>
        <w:pStyle w:val="a3"/>
        <w:spacing w:before="0"/>
        <w:ind w:left="0" w:firstLine="0"/>
        <w:jc w:val="right"/>
        <w:rPr>
          <w:rFonts w:ascii="Arial" w:hAnsi="Arial" w:cs="Arial"/>
        </w:rPr>
      </w:pPr>
    </w:p>
    <w:p w:rsidR="00070A3C" w:rsidRPr="00EE7B4D" w:rsidRDefault="008A187C">
      <w:pPr>
        <w:ind w:left="157" w:right="1632"/>
        <w:jc w:val="center"/>
        <w:rPr>
          <w:rFonts w:ascii="Arial" w:hAnsi="Arial" w:cs="Arial"/>
          <w:b/>
          <w:sz w:val="24"/>
          <w:szCs w:val="24"/>
        </w:rPr>
      </w:pPr>
      <w:r w:rsidRPr="00EE7B4D">
        <w:rPr>
          <w:rFonts w:ascii="Arial" w:hAnsi="Arial" w:cs="Arial"/>
          <w:b/>
          <w:color w:val="26282D"/>
          <w:sz w:val="24"/>
          <w:szCs w:val="24"/>
        </w:rPr>
        <w:t>Заявление</w:t>
      </w:r>
    </w:p>
    <w:p w:rsidR="00070A3C" w:rsidRPr="00EE7B4D" w:rsidRDefault="00070A3C">
      <w:pPr>
        <w:pStyle w:val="a3"/>
        <w:spacing w:before="8"/>
        <w:ind w:left="0" w:firstLine="0"/>
        <w:jc w:val="left"/>
        <w:rPr>
          <w:rFonts w:ascii="Arial" w:hAnsi="Arial" w:cs="Arial"/>
          <w:b/>
        </w:rPr>
      </w:pPr>
    </w:p>
    <w:p w:rsidR="00070A3C" w:rsidRPr="00EE7B4D" w:rsidRDefault="008A187C">
      <w:pPr>
        <w:tabs>
          <w:tab w:val="left" w:pos="9026"/>
        </w:tabs>
        <w:spacing w:before="1"/>
        <w:ind w:right="752"/>
        <w:jc w:val="right"/>
        <w:rPr>
          <w:rFonts w:ascii="Arial" w:hAnsi="Arial" w:cs="Arial"/>
          <w:sz w:val="24"/>
          <w:szCs w:val="24"/>
        </w:rPr>
      </w:pPr>
      <w:r w:rsidRPr="00EE7B4D">
        <w:rPr>
          <w:rFonts w:ascii="Arial" w:hAnsi="Arial" w:cs="Arial"/>
          <w:sz w:val="24"/>
          <w:szCs w:val="24"/>
        </w:rPr>
        <w:t>Прошу</w:t>
      </w:r>
      <w:r w:rsidRPr="00EE7B4D">
        <w:rPr>
          <w:rFonts w:ascii="Arial" w:hAnsi="Arial" w:cs="Arial"/>
          <w:spacing w:val="-4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оказать</w:t>
      </w:r>
      <w:r w:rsidRPr="00EE7B4D">
        <w:rPr>
          <w:rFonts w:ascii="Arial" w:hAnsi="Arial" w:cs="Arial"/>
          <w:spacing w:val="-3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мне</w:t>
      </w:r>
      <w:r w:rsidRPr="00EE7B4D">
        <w:rPr>
          <w:rFonts w:ascii="Arial" w:hAnsi="Arial" w:cs="Arial"/>
          <w:spacing w:val="-3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бесплатную</w:t>
      </w:r>
      <w:r w:rsidRPr="00EE7B4D">
        <w:rPr>
          <w:rFonts w:ascii="Arial" w:hAnsi="Arial" w:cs="Arial"/>
          <w:spacing w:val="-3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юридическую</w:t>
      </w:r>
      <w:r w:rsidRPr="00EE7B4D">
        <w:rPr>
          <w:rFonts w:ascii="Arial" w:hAnsi="Arial" w:cs="Arial"/>
          <w:spacing w:val="-3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помощь</w:t>
      </w:r>
      <w:r w:rsidRPr="00EE7B4D">
        <w:rPr>
          <w:rFonts w:ascii="Arial" w:hAnsi="Arial" w:cs="Arial"/>
          <w:spacing w:val="-4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</w:t>
      </w:r>
      <w:r w:rsidRPr="00EE7B4D">
        <w:rPr>
          <w:rFonts w:ascii="Arial" w:hAnsi="Arial" w:cs="Arial"/>
          <w:spacing w:val="-3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виде</w:t>
      </w:r>
      <w:r w:rsidRPr="00EE7B4D">
        <w:rPr>
          <w:rFonts w:ascii="Arial" w:hAnsi="Arial" w:cs="Arial"/>
          <w:spacing w:val="-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  <w:u w:val="single"/>
        </w:rPr>
        <w:t xml:space="preserve"> </w:t>
      </w:r>
      <w:r w:rsidRPr="00EE7B4D">
        <w:rPr>
          <w:rFonts w:ascii="Arial" w:hAnsi="Arial" w:cs="Arial"/>
          <w:sz w:val="24"/>
          <w:szCs w:val="24"/>
          <w:u w:val="single"/>
        </w:rPr>
        <w:tab/>
      </w:r>
    </w:p>
    <w:p w:rsidR="00070A3C" w:rsidRPr="00EE7B4D" w:rsidRDefault="002C616F">
      <w:pPr>
        <w:pStyle w:val="a3"/>
        <w:spacing w:before="10"/>
        <w:ind w:left="0" w:firstLine="0"/>
        <w:jc w:val="left"/>
        <w:rPr>
          <w:rFonts w:ascii="Arial" w:hAnsi="Arial" w:cs="Arial"/>
        </w:rPr>
      </w:pPr>
      <w:r w:rsidRPr="00EE7B4D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507365</wp:posOffset>
                </wp:positionH>
                <wp:positionV relativeFrom="paragraph">
                  <wp:posOffset>143510</wp:posOffset>
                </wp:positionV>
                <wp:extent cx="6119495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19495" cy="1270"/>
                        </a:xfrm>
                        <a:custGeom>
                          <a:avLst/>
                          <a:gdLst>
                            <a:gd name="T0" fmla="+- 0 799 799"/>
                            <a:gd name="T1" fmla="*/ T0 w 9637"/>
                            <a:gd name="T2" fmla="+- 0 10436 799"/>
                            <a:gd name="T3" fmla="*/ T2 w 963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37">
                              <a:moveTo>
                                <a:pt x="0" y="0"/>
                              </a:moveTo>
                              <a:lnTo>
                                <a:pt x="9637" y="0"/>
                              </a:lnTo>
                            </a:path>
                          </a:pathLst>
                        </a:custGeom>
                        <a:noFill/>
                        <a:ln w="574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703570" id="Freeform 5" o:spid="_x0000_s1026" style="position:absolute;margin-left:39.95pt;margin-top:11.3pt;width:481.8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3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" path="m,l9637,e" filled="f" strokeweight=".15969mm">
                <v:path arrowok="t" o:connecttype="custom" o:connectlocs="0,0;6119495,0" o:connectangles="0,0"/>
                <w10:wrap type="topAndBottom" anchorx="page"/>
              </v:shape>
            </w:pict>
          </mc:Fallback>
        </mc:AlternateContent>
      </w:r>
    </w:p>
    <w:p w:rsidR="00070A3C" w:rsidRPr="00EE7B4D" w:rsidRDefault="008A187C">
      <w:pPr>
        <w:tabs>
          <w:tab w:val="left" w:pos="9756"/>
        </w:tabs>
        <w:ind w:right="681"/>
        <w:jc w:val="right"/>
        <w:rPr>
          <w:rFonts w:ascii="Arial" w:hAnsi="Arial" w:cs="Arial"/>
          <w:sz w:val="24"/>
          <w:szCs w:val="24"/>
        </w:rPr>
      </w:pPr>
      <w:r w:rsidRPr="00EE7B4D">
        <w:rPr>
          <w:rFonts w:ascii="Arial" w:hAnsi="Arial" w:cs="Arial"/>
          <w:sz w:val="24"/>
          <w:szCs w:val="24"/>
        </w:rPr>
        <w:t>по</w:t>
      </w:r>
      <w:r w:rsidRPr="00EE7B4D">
        <w:rPr>
          <w:rFonts w:ascii="Arial" w:hAnsi="Arial" w:cs="Arial"/>
          <w:spacing w:val="-4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вопросу</w:t>
      </w:r>
      <w:r w:rsidRPr="00EE7B4D">
        <w:rPr>
          <w:rFonts w:ascii="Arial" w:hAnsi="Arial" w:cs="Arial"/>
          <w:spacing w:val="-4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(вопросам)</w:t>
      </w:r>
      <w:r w:rsidRPr="00EE7B4D">
        <w:rPr>
          <w:rFonts w:ascii="Arial" w:hAnsi="Arial" w:cs="Arial"/>
          <w:spacing w:val="-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  <w:u w:val="single"/>
        </w:rPr>
        <w:t xml:space="preserve"> </w:t>
      </w:r>
      <w:r w:rsidRPr="00EE7B4D">
        <w:rPr>
          <w:rFonts w:ascii="Arial" w:hAnsi="Arial" w:cs="Arial"/>
          <w:sz w:val="24"/>
          <w:szCs w:val="24"/>
          <w:u w:val="single"/>
        </w:rPr>
        <w:tab/>
      </w:r>
    </w:p>
    <w:p w:rsidR="00070A3C" w:rsidRPr="00EE7B4D" w:rsidRDefault="002C616F">
      <w:pPr>
        <w:pStyle w:val="a3"/>
        <w:ind w:left="0" w:firstLine="0"/>
        <w:jc w:val="left"/>
        <w:rPr>
          <w:rFonts w:ascii="Arial" w:hAnsi="Arial" w:cs="Arial"/>
        </w:rPr>
      </w:pPr>
      <w:r w:rsidRPr="00EE7B4D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507365</wp:posOffset>
                </wp:positionH>
                <wp:positionV relativeFrom="paragraph">
                  <wp:posOffset>122555</wp:posOffset>
                </wp:positionV>
                <wp:extent cx="6119495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19495" cy="1270"/>
                        </a:xfrm>
                        <a:custGeom>
                          <a:avLst/>
                          <a:gdLst>
                            <a:gd name="T0" fmla="+- 0 799 799"/>
                            <a:gd name="T1" fmla="*/ T0 w 9637"/>
                            <a:gd name="T2" fmla="+- 0 10436 799"/>
                            <a:gd name="T3" fmla="*/ T2 w 963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637">
                              <a:moveTo>
                                <a:pt x="0" y="0"/>
                              </a:moveTo>
                              <a:lnTo>
                                <a:pt x="9637" y="0"/>
                              </a:lnTo>
                            </a:path>
                          </a:pathLst>
                        </a:custGeom>
                        <a:noFill/>
                        <a:ln w="574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F9C967" id="Freeform 4" o:spid="_x0000_s1026" style="position:absolute;margin-left:39.95pt;margin-top:9.65pt;width:481.85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3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" path="m,l9637,e" filled="f" strokeweight=".15969mm">
                <v:path arrowok="t" o:connecttype="custom" o:connectlocs="0,0;6119495,0" o:connectangles="0,0"/>
                <w10:wrap type="topAndBottom" anchorx="page"/>
              </v:shape>
            </w:pict>
          </mc:Fallback>
        </mc:AlternateContent>
      </w:r>
    </w:p>
    <w:p w:rsidR="00070A3C" w:rsidRPr="00EE7B4D" w:rsidRDefault="00070A3C">
      <w:pPr>
        <w:pStyle w:val="a3"/>
        <w:ind w:left="0" w:firstLine="0"/>
        <w:jc w:val="left"/>
        <w:rPr>
          <w:rFonts w:ascii="Arial" w:hAnsi="Arial" w:cs="Arial"/>
        </w:rPr>
      </w:pPr>
    </w:p>
    <w:p w:rsidR="00070A3C" w:rsidRPr="00EE7B4D" w:rsidRDefault="008A187C">
      <w:pPr>
        <w:spacing w:before="110" w:line="228" w:lineRule="auto"/>
        <w:ind w:left="119" w:right="802" w:firstLine="660"/>
        <w:jc w:val="both"/>
        <w:rPr>
          <w:rFonts w:ascii="Arial" w:hAnsi="Arial" w:cs="Arial"/>
          <w:sz w:val="24"/>
          <w:szCs w:val="24"/>
        </w:rPr>
      </w:pPr>
      <w:r w:rsidRPr="00EE7B4D">
        <w:rPr>
          <w:rFonts w:ascii="Arial" w:hAnsi="Arial" w:cs="Arial"/>
          <w:sz w:val="24"/>
          <w:szCs w:val="24"/>
        </w:rPr>
        <w:lastRenderedPageBreak/>
        <w:t>В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соответствии</w:t>
      </w:r>
      <w:r w:rsidRPr="00EE7B4D">
        <w:rPr>
          <w:rFonts w:ascii="Arial" w:hAnsi="Arial" w:cs="Arial"/>
          <w:spacing w:val="13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</w:t>
      </w:r>
      <w:r w:rsidRPr="00EE7B4D">
        <w:rPr>
          <w:rFonts w:ascii="Arial" w:hAnsi="Arial" w:cs="Arial"/>
          <w:spacing w:val="13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положениями</w:t>
      </w:r>
      <w:r w:rsidRPr="00EE7B4D">
        <w:rPr>
          <w:rFonts w:ascii="Arial" w:hAnsi="Arial" w:cs="Arial"/>
          <w:spacing w:val="13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Федерального</w:t>
      </w:r>
      <w:r w:rsidRPr="00EE7B4D">
        <w:rPr>
          <w:rFonts w:ascii="Arial" w:hAnsi="Arial" w:cs="Arial"/>
          <w:spacing w:val="13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закона</w:t>
      </w:r>
      <w:r w:rsidRPr="00EE7B4D">
        <w:rPr>
          <w:rFonts w:ascii="Arial" w:hAnsi="Arial" w:cs="Arial"/>
          <w:spacing w:val="13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от 27.07.2006</w:t>
      </w:r>
      <w:r w:rsidRPr="00EE7B4D">
        <w:rPr>
          <w:rFonts w:ascii="Arial" w:hAnsi="Arial" w:cs="Arial"/>
          <w:spacing w:val="-130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N 152-ФЗ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"О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персональных данных" даю согласие на обработку персональных</w:t>
      </w:r>
      <w:r w:rsidRPr="00EE7B4D">
        <w:rPr>
          <w:rFonts w:ascii="Arial" w:hAnsi="Arial" w:cs="Arial"/>
          <w:spacing w:val="-13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данных.</w:t>
      </w:r>
    </w:p>
    <w:p w:rsidR="00CA0BA7" w:rsidRPr="00EE7B4D" w:rsidRDefault="00CA0BA7">
      <w:pPr>
        <w:spacing w:line="237" w:lineRule="exact"/>
        <w:ind w:left="779"/>
        <w:rPr>
          <w:rFonts w:ascii="Arial" w:hAnsi="Arial" w:cs="Arial"/>
          <w:sz w:val="24"/>
          <w:szCs w:val="24"/>
        </w:rPr>
      </w:pPr>
    </w:p>
    <w:p w:rsidR="00070A3C" w:rsidRPr="00EE7B4D" w:rsidRDefault="008A187C">
      <w:pPr>
        <w:spacing w:line="237" w:lineRule="exact"/>
        <w:ind w:left="779"/>
        <w:rPr>
          <w:rFonts w:ascii="Arial" w:hAnsi="Arial" w:cs="Arial"/>
          <w:sz w:val="24"/>
          <w:szCs w:val="24"/>
        </w:rPr>
      </w:pPr>
      <w:r w:rsidRPr="00EE7B4D">
        <w:rPr>
          <w:rFonts w:ascii="Arial" w:hAnsi="Arial" w:cs="Arial"/>
          <w:sz w:val="24"/>
          <w:szCs w:val="24"/>
        </w:rPr>
        <w:t>Приложение:</w:t>
      </w:r>
    </w:p>
    <w:p w:rsidR="00070A3C" w:rsidRPr="00EE7B4D" w:rsidRDefault="008A187C" w:rsidP="00CA0BA7">
      <w:pPr>
        <w:spacing w:before="3" w:line="228" w:lineRule="auto"/>
        <w:ind w:left="119" w:right="802" w:firstLine="660"/>
        <w:jc w:val="both"/>
        <w:rPr>
          <w:rFonts w:ascii="Arial" w:hAnsi="Arial" w:cs="Arial"/>
          <w:sz w:val="24"/>
          <w:szCs w:val="24"/>
        </w:rPr>
      </w:pPr>
      <w:r w:rsidRPr="00EE7B4D">
        <w:rPr>
          <w:rFonts w:ascii="Arial" w:hAnsi="Arial" w:cs="Arial"/>
          <w:sz w:val="24"/>
          <w:szCs w:val="24"/>
        </w:rPr>
        <w:t>(документы,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подтверждающие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право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получение</w:t>
      </w:r>
      <w:r w:rsidRPr="00EE7B4D">
        <w:rPr>
          <w:rFonts w:ascii="Arial" w:hAnsi="Arial" w:cs="Arial"/>
          <w:spacing w:val="13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бесплатной</w:t>
      </w:r>
      <w:r w:rsidRPr="00EE7B4D">
        <w:rPr>
          <w:rFonts w:ascii="Arial" w:hAnsi="Arial" w:cs="Arial"/>
          <w:spacing w:val="-130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юридической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помощи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соответствии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пунктом 1 Порядка предоставления</w:t>
      </w:r>
      <w:r w:rsidRPr="00EE7B4D">
        <w:rPr>
          <w:rFonts w:ascii="Arial" w:hAnsi="Arial" w:cs="Arial"/>
          <w:spacing w:val="-13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бесплатной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юридической помощи гражданам Российской Федерации, призванным</w:t>
      </w:r>
      <w:r w:rsidRPr="00EE7B4D">
        <w:rPr>
          <w:rFonts w:ascii="Arial" w:hAnsi="Arial" w:cs="Arial"/>
          <w:spacing w:val="-13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соответствии</w:t>
      </w:r>
      <w:r w:rsidRPr="00EE7B4D">
        <w:rPr>
          <w:rFonts w:ascii="Arial" w:hAnsi="Arial" w:cs="Arial"/>
          <w:spacing w:val="13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</w:t>
      </w:r>
      <w:r w:rsidRPr="00EE7B4D">
        <w:rPr>
          <w:rFonts w:ascii="Arial" w:hAnsi="Arial" w:cs="Arial"/>
          <w:spacing w:val="13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Указом</w:t>
      </w:r>
      <w:r w:rsidRPr="00EE7B4D">
        <w:rPr>
          <w:rFonts w:ascii="Arial" w:hAnsi="Arial" w:cs="Arial"/>
          <w:spacing w:val="13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Президента Российской Федерации от 21.09.2022</w:t>
      </w:r>
      <w:r w:rsidRPr="00EE7B4D">
        <w:rPr>
          <w:rFonts w:ascii="Arial" w:hAnsi="Arial" w:cs="Arial"/>
          <w:spacing w:val="-130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N 647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"Об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объявлении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частичной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мобилизации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 Российской Федерации на</w:t>
      </w:r>
      <w:r w:rsidRPr="00EE7B4D">
        <w:rPr>
          <w:rFonts w:ascii="Arial" w:hAnsi="Arial" w:cs="Arial"/>
          <w:spacing w:val="-13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военную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службу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мобилизации в Вооруженные силы Российской Федерации,</w:t>
      </w:r>
      <w:r w:rsidRPr="00EE7B4D">
        <w:rPr>
          <w:rFonts w:ascii="Arial" w:hAnsi="Arial" w:cs="Arial"/>
          <w:spacing w:val="-13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лицам,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проходящим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военную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службу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Вооруженных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силах</w:t>
      </w:r>
      <w:r w:rsidRPr="00EE7B4D">
        <w:rPr>
          <w:rFonts w:ascii="Arial" w:hAnsi="Arial" w:cs="Arial"/>
          <w:spacing w:val="13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Российской</w:t>
      </w:r>
      <w:r w:rsidRPr="00EE7B4D">
        <w:rPr>
          <w:rFonts w:ascii="Arial" w:hAnsi="Arial" w:cs="Arial"/>
          <w:spacing w:val="-130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Федерации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контракту, лицам, находящимся на военной службе (службе) в</w:t>
      </w:r>
      <w:r w:rsidRPr="00EE7B4D">
        <w:rPr>
          <w:rFonts w:ascii="Arial" w:hAnsi="Arial" w:cs="Arial"/>
          <w:spacing w:val="-13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войсках</w:t>
      </w:r>
      <w:r w:rsidRPr="00EE7B4D">
        <w:rPr>
          <w:rFonts w:ascii="Arial" w:hAnsi="Arial" w:cs="Arial"/>
          <w:spacing w:val="128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национальной</w:t>
      </w:r>
      <w:r w:rsidRPr="00EE7B4D">
        <w:rPr>
          <w:rFonts w:ascii="Arial" w:hAnsi="Arial" w:cs="Arial"/>
          <w:spacing w:val="127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гвардии</w:t>
      </w:r>
      <w:r w:rsidRPr="00EE7B4D">
        <w:rPr>
          <w:rFonts w:ascii="Arial" w:hAnsi="Arial" w:cs="Arial"/>
          <w:spacing w:val="127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Российской</w:t>
      </w:r>
      <w:r w:rsidRPr="00EE7B4D">
        <w:rPr>
          <w:rFonts w:ascii="Arial" w:hAnsi="Arial" w:cs="Arial"/>
          <w:spacing w:val="128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Федерации,</w:t>
      </w:r>
      <w:r w:rsidRPr="00EE7B4D">
        <w:rPr>
          <w:rFonts w:ascii="Arial" w:hAnsi="Arial" w:cs="Arial"/>
          <w:spacing w:val="129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</w:t>
      </w:r>
      <w:r w:rsidRPr="00EE7B4D">
        <w:rPr>
          <w:rFonts w:ascii="Arial" w:hAnsi="Arial" w:cs="Arial"/>
          <w:spacing w:val="128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воинских</w:t>
      </w:r>
      <w:r w:rsidR="00CA0BA7" w:rsidRPr="00EE7B4D">
        <w:rPr>
          <w:rFonts w:ascii="Arial" w:hAnsi="Arial" w:cs="Arial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формированиях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органах,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указанных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пункте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6 статьи 1 Федерального</w:t>
      </w:r>
      <w:r w:rsidRPr="00EE7B4D">
        <w:rPr>
          <w:rFonts w:ascii="Arial" w:hAnsi="Arial" w:cs="Arial"/>
          <w:spacing w:val="-13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закона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от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31.05.1996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N 61-ФЗ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"Об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обороне",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при условии их участия в</w:t>
      </w:r>
      <w:r w:rsidRPr="00EE7B4D">
        <w:rPr>
          <w:rFonts w:ascii="Arial" w:hAnsi="Arial" w:cs="Arial"/>
          <w:spacing w:val="-13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специальной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военной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операции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территориях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Донецкой</w:t>
      </w:r>
      <w:r w:rsidRPr="00EE7B4D">
        <w:rPr>
          <w:rFonts w:ascii="Arial" w:hAnsi="Arial" w:cs="Arial"/>
          <w:spacing w:val="13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Народной</w:t>
      </w:r>
      <w:r w:rsidRPr="00EE7B4D">
        <w:rPr>
          <w:rFonts w:ascii="Arial" w:hAnsi="Arial" w:cs="Arial"/>
          <w:spacing w:val="-130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Республики,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Луганской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Народной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Республики,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Запорожской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области,</w:t>
      </w:r>
      <w:r w:rsidRPr="00EE7B4D">
        <w:rPr>
          <w:rFonts w:ascii="Arial" w:hAnsi="Arial" w:cs="Arial"/>
          <w:spacing w:val="-13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Херсонской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области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Украины,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членам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их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семей,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постоянно</w:t>
      </w:r>
      <w:r w:rsidRPr="00EE7B4D">
        <w:rPr>
          <w:rFonts w:ascii="Arial" w:hAnsi="Arial" w:cs="Arial"/>
          <w:spacing w:val="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или</w:t>
      </w:r>
      <w:r w:rsidR="00CA0BA7" w:rsidRPr="00EE7B4D">
        <w:rPr>
          <w:rFonts w:ascii="Arial" w:hAnsi="Arial" w:cs="Arial"/>
          <w:sz w:val="24"/>
          <w:szCs w:val="24"/>
        </w:rPr>
        <w:t xml:space="preserve"> </w:t>
      </w:r>
      <w:r w:rsidRPr="00EE7B4D">
        <w:rPr>
          <w:rFonts w:ascii="Arial" w:hAnsi="Arial" w:cs="Arial"/>
          <w:spacing w:val="-131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преимущественно</w:t>
      </w:r>
      <w:r w:rsidRPr="00EE7B4D">
        <w:rPr>
          <w:rFonts w:ascii="Arial" w:hAnsi="Arial" w:cs="Arial"/>
          <w:spacing w:val="-3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проживающим</w:t>
      </w:r>
      <w:r w:rsidRPr="00EE7B4D">
        <w:rPr>
          <w:rFonts w:ascii="Arial" w:hAnsi="Arial" w:cs="Arial"/>
          <w:spacing w:val="-2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на</w:t>
      </w:r>
      <w:r w:rsidRPr="00EE7B4D">
        <w:rPr>
          <w:rFonts w:ascii="Arial" w:hAnsi="Arial" w:cs="Arial"/>
          <w:spacing w:val="-3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территории</w:t>
      </w:r>
      <w:r w:rsidRPr="00EE7B4D">
        <w:rPr>
          <w:rFonts w:ascii="Arial" w:hAnsi="Arial" w:cs="Arial"/>
          <w:spacing w:val="-2"/>
          <w:sz w:val="24"/>
          <w:szCs w:val="24"/>
        </w:rPr>
        <w:t xml:space="preserve"> </w:t>
      </w:r>
      <w:r w:rsidR="00CA0BA7" w:rsidRPr="00EE7B4D">
        <w:rPr>
          <w:rFonts w:ascii="Arial" w:hAnsi="Arial" w:cs="Arial"/>
          <w:sz w:val="24"/>
          <w:szCs w:val="24"/>
        </w:rPr>
        <w:t>Чистоозерного района</w:t>
      </w:r>
      <w:r w:rsidRPr="00EE7B4D">
        <w:rPr>
          <w:rFonts w:ascii="Arial" w:hAnsi="Arial" w:cs="Arial"/>
          <w:sz w:val="24"/>
          <w:szCs w:val="24"/>
        </w:rPr>
        <w:t>).</w:t>
      </w:r>
    </w:p>
    <w:p w:rsidR="00070A3C" w:rsidRPr="00EE7B4D" w:rsidRDefault="00070A3C">
      <w:pPr>
        <w:pStyle w:val="a3"/>
        <w:spacing w:before="0"/>
        <w:ind w:left="0" w:firstLine="0"/>
        <w:jc w:val="left"/>
        <w:rPr>
          <w:rFonts w:ascii="Arial" w:hAnsi="Arial" w:cs="Arial"/>
        </w:rPr>
      </w:pPr>
    </w:p>
    <w:p w:rsidR="00070A3C" w:rsidRPr="00EE7B4D" w:rsidRDefault="002C616F">
      <w:pPr>
        <w:pStyle w:val="a3"/>
        <w:spacing w:before="11"/>
        <w:ind w:left="0" w:firstLine="0"/>
        <w:jc w:val="left"/>
        <w:rPr>
          <w:rFonts w:ascii="Arial" w:hAnsi="Arial" w:cs="Arial"/>
        </w:rPr>
      </w:pPr>
      <w:r w:rsidRPr="00EE7B4D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1513205</wp:posOffset>
                </wp:positionH>
                <wp:positionV relativeFrom="paragraph">
                  <wp:posOffset>179070</wp:posOffset>
                </wp:positionV>
                <wp:extent cx="1425575" cy="1270"/>
                <wp:effectExtent l="0" t="0" r="0" b="0"/>
                <wp:wrapTopAndBottom/>
                <wp:docPr id="5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5575" cy="1270"/>
                        </a:xfrm>
                        <a:custGeom>
                          <a:avLst/>
                          <a:gdLst>
                            <a:gd name="T0" fmla="+- 0 2383 2383"/>
                            <a:gd name="T1" fmla="*/ T0 w 2245"/>
                            <a:gd name="T2" fmla="+- 0 4628 2383"/>
                            <a:gd name="T3" fmla="*/ T2 w 22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245">
                              <a:moveTo>
                                <a:pt x="0" y="0"/>
                              </a:moveTo>
                              <a:lnTo>
                                <a:pt x="2245" y="0"/>
                              </a:lnTo>
                            </a:path>
                          </a:pathLst>
                        </a:custGeom>
                        <a:noFill/>
                        <a:ln w="574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49F7B2" id="Freeform 3" o:spid="_x0000_s1026" style="position:absolute;margin-left:119.15pt;margin-top:14.1pt;width:112.25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2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" path="m,l2245,e" filled="f" strokeweight=".15969mm">
                <v:path arrowok="t" o:connecttype="custom" o:connectlocs="0,0;1425575,0" o:connectangles="0,0"/>
                <w10:wrap type="topAndBottom" anchorx="page"/>
              </v:shape>
            </w:pict>
          </mc:Fallback>
        </mc:AlternateContent>
      </w:r>
      <w:r w:rsidRPr="00EE7B4D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0" distR="0" simplePos="0" relativeHeight="487592960" behindDoc="1" locked="0" layoutInCell="1" allowOverlap="1">
                <wp:simplePos x="0" y="0"/>
                <wp:positionH relativeFrom="page">
                  <wp:posOffset>3273425</wp:posOffset>
                </wp:positionH>
                <wp:positionV relativeFrom="paragraph">
                  <wp:posOffset>179070</wp:posOffset>
                </wp:positionV>
                <wp:extent cx="3353435" cy="1270"/>
                <wp:effectExtent l="0" t="0" r="0" b="0"/>
                <wp:wrapTopAndBottom/>
                <wp:docPr id="4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353435" cy="1270"/>
                        </a:xfrm>
                        <a:custGeom>
                          <a:avLst/>
                          <a:gdLst>
                            <a:gd name="T0" fmla="+- 0 5155 5155"/>
                            <a:gd name="T1" fmla="*/ T0 w 5281"/>
                            <a:gd name="T2" fmla="+- 0 10436 5155"/>
                            <a:gd name="T3" fmla="*/ T2 w 528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281">
                              <a:moveTo>
                                <a:pt x="0" y="0"/>
                              </a:moveTo>
                              <a:lnTo>
                                <a:pt x="5281" y="0"/>
                              </a:lnTo>
                            </a:path>
                          </a:pathLst>
                        </a:custGeom>
                        <a:noFill/>
                        <a:ln w="5749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7F2895" id="Freeform 2" o:spid="_x0000_s1026" style="position:absolute;margin-left:257.75pt;margin-top:14.1pt;width:264.05pt;height:.1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28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" path="m,l5281,e" filled="f" strokeweight=".15969mm">
                <v:path arrowok="t" o:connecttype="custom" o:connectlocs="0,0;3353435,0" o:connectangles="0,0"/>
                <w10:wrap type="topAndBottom" anchorx="page"/>
              </v:shape>
            </w:pict>
          </mc:Fallback>
        </mc:AlternateContent>
      </w:r>
    </w:p>
    <w:p w:rsidR="00070A3C" w:rsidRPr="00EE7B4D" w:rsidRDefault="008A187C">
      <w:pPr>
        <w:tabs>
          <w:tab w:val="left" w:pos="4607"/>
        </w:tabs>
        <w:spacing w:line="214" w:lineRule="exact"/>
        <w:ind w:left="2363"/>
        <w:rPr>
          <w:rFonts w:ascii="Arial" w:hAnsi="Arial" w:cs="Arial"/>
          <w:sz w:val="24"/>
          <w:szCs w:val="24"/>
        </w:rPr>
      </w:pPr>
      <w:r w:rsidRPr="00EE7B4D">
        <w:rPr>
          <w:rFonts w:ascii="Arial" w:hAnsi="Arial" w:cs="Arial"/>
          <w:sz w:val="24"/>
          <w:szCs w:val="24"/>
        </w:rPr>
        <w:t>(дата)</w:t>
      </w:r>
      <w:r w:rsidRPr="00EE7B4D">
        <w:rPr>
          <w:rFonts w:ascii="Arial" w:hAnsi="Arial" w:cs="Arial"/>
          <w:sz w:val="24"/>
          <w:szCs w:val="24"/>
        </w:rPr>
        <w:tab/>
        <w:t>(подпись</w:t>
      </w:r>
      <w:r w:rsidRPr="00EE7B4D">
        <w:rPr>
          <w:rFonts w:ascii="Arial" w:hAnsi="Arial" w:cs="Arial"/>
          <w:spacing w:val="-4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гражданина</w:t>
      </w:r>
      <w:r w:rsidRPr="00EE7B4D">
        <w:rPr>
          <w:rFonts w:ascii="Arial" w:hAnsi="Arial" w:cs="Arial"/>
          <w:spacing w:val="-4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и</w:t>
      </w:r>
      <w:r w:rsidRPr="00EE7B4D">
        <w:rPr>
          <w:rFonts w:ascii="Arial" w:hAnsi="Arial" w:cs="Arial"/>
          <w:spacing w:val="-3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ее</w:t>
      </w:r>
      <w:r w:rsidRPr="00EE7B4D">
        <w:rPr>
          <w:rFonts w:ascii="Arial" w:hAnsi="Arial" w:cs="Arial"/>
          <w:spacing w:val="-4"/>
          <w:sz w:val="24"/>
          <w:szCs w:val="24"/>
        </w:rPr>
        <w:t xml:space="preserve"> </w:t>
      </w:r>
      <w:r w:rsidRPr="00EE7B4D">
        <w:rPr>
          <w:rFonts w:ascii="Arial" w:hAnsi="Arial" w:cs="Arial"/>
          <w:sz w:val="24"/>
          <w:szCs w:val="24"/>
        </w:rPr>
        <w:t>расшифровка)</w:t>
      </w:r>
    </w:p>
    <w:p w:rsidR="00CA0BA7" w:rsidRPr="00EE7B4D" w:rsidRDefault="00CA0BA7">
      <w:pPr>
        <w:tabs>
          <w:tab w:val="left" w:pos="4607"/>
        </w:tabs>
        <w:spacing w:line="214" w:lineRule="exact"/>
        <w:ind w:left="2363"/>
        <w:rPr>
          <w:rFonts w:ascii="Arial" w:hAnsi="Arial" w:cs="Arial"/>
          <w:sz w:val="24"/>
          <w:szCs w:val="24"/>
        </w:rPr>
      </w:pPr>
    </w:p>
    <w:p w:rsidR="00CA0BA7" w:rsidRPr="00EE7B4D" w:rsidRDefault="00CA0BA7">
      <w:pPr>
        <w:tabs>
          <w:tab w:val="left" w:pos="4607"/>
        </w:tabs>
        <w:spacing w:line="214" w:lineRule="exact"/>
        <w:ind w:left="2363"/>
        <w:rPr>
          <w:rFonts w:ascii="Arial" w:hAnsi="Arial" w:cs="Arial"/>
          <w:sz w:val="24"/>
          <w:szCs w:val="24"/>
        </w:rPr>
      </w:pPr>
    </w:p>
    <w:p w:rsidR="00CA0BA7" w:rsidRPr="00EE7B4D" w:rsidRDefault="00CA0BA7">
      <w:pPr>
        <w:tabs>
          <w:tab w:val="left" w:pos="4607"/>
        </w:tabs>
        <w:spacing w:line="214" w:lineRule="exact"/>
        <w:ind w:left="2363"/>
        <w:rPr>
          <w:rFonts w:ascii="Arial" w:hAnsi="Arial" w:cs="Arial"/>
          <w:sz w:val="24"/>
          <w:szCs w:val="24"/>
        </w:rPr>
      </w:pPr>
    </w:p>
    <w:p w:rsidR="00CA0BA7" w:rsidRPr="00EE7B4D" w:rsidRDefault="00CA0BA7">
      <w:pPr>
        <w:tabs>
          <w:tab w:val="left" w:pos="4607"/>
        </w:tabs>
        <w:spacing w:line="214" w:lineRule="exact"/>
        <w:ind w:left="2363"/>
        <w:rPr>
          <w:rFonts w:ascii="Arial" w:hAnsi="Arial" w:cs="Arial"/>
          <w:sz w:val="24"/>
          <w:szCs w:val="24"/>
        </w:rPr>
      </w:pPr>
    </w:p>
    <w:p w:rsidR="00CA0BA7" w:rsidRPr="00EE7B4D" w:rsidRDefault="00CA0BA7">
      <w:pPr>
        <w:tabs>
          <w:tab w:val="left" w:pos="4607"/>
        </w:tabs>
        <w:spacing w:line="214" w:lineRule="exact"/>
        <w:ind w:left="2363"/>
        <w:rPr>
          <w:rFonts w:ascii="Arial" w:hAnsi="Arial" w:cs="Arial"/>
          <w:sz w:val="24"/>
          <w:szCs w:val="24"/>
        </w:rPr>
      </w:pPr>
    </w:p>
    <w:p w:rsidR="00CA0BA7" w:rsidRPr="00EE7B4D" w:rsidRDefault="00CA0BA7">
      <w:pPr>
        <w:tabs>
          <w:tab w:val="left" w:pos="4607"/>
        </w:tabs>
        <w:spacing w:line="214" w:lineRule="exact"/>
        <w:ind w:left="2363"/>
        <w:rPr>
          <w:rFonts w:ascii="Arial" w:hAnsi="Arial" w:cs="Arial"/>
          <w:sz w:val="24"/>
          <w:szCs w:val="24"/>
        </w:rPr>
      </w:pPr>
    </w:p>
    <w:p w:rsidR="00CA0BA7" w:rsidRPr="00EE7B4D" w:rsidRDefault="00CA0BA7">
      <w:pPr>
        <w:tabs>
          <w:tab w:val="left" w:pos="4607"/>
        </w:tabs>
        <w:spacing w:line="214" w:lineRule="exact"/>
        <w:ind w:left="2363"/>
        <w:rPr>
          <w:rFonts w:ascii="Arial" w:hAnsi="Arial" w:cs="Arial"/>
          <w:sz w:val="24"/>
          <w:szCs w:val="24"/>
        </w:rPr>
      </w:pPr>
    </w:p>
    <w:p w:rsidR="00CA0BA7" w:rsidRPr="00EE7B4D" w:rsidRDefault="00CA0BA7">
      <w:pPr>
        <w:tabs>
          <w:tab w:val="left" w:pos="4607"/>
        </w:tabs>
        <w:spacing w:line="214" w:lineRule="exact"/>
        <w:ind w:left="2363"/>
        <w:rPr>
          <w:rFonts w:ascii="Arial" w:hAnsi="Arial" w:cs="Arial"/>
          <w:sz w:val="24"/>
          <w:szCs w:val="24"/>
        </w:rPr>
      </w:pPr>
    </w:p>
    <w:p w:rsidR="00CA0BA7" w:rsidRPr="00EE7B4D" w:rsidRDefault="00CA0BA7">
      <w:pPr>
        <w:tabs>
          <w:tab w:val="left" w:pos="4607"/>
        </w:tabs>
        <w:spacing w:line="214" w:lineRule="exact"/>
        <w:ind w:left="2363"/>
        <w:rPr>
          <w:rFonts w:ascii="Arial" w:hAnsi="Arial" w:cs="Arial"/>
          <w:sz w:val="24"/>
          <w:szCs w:val="24"/>
        </w:rPr>
      </w:pPr>
    </w:p>
    <w:p w:rsidR="00CA0BA7" w:rsidRPr="00EE7B4D" w:rsidRDefault="00CA0BA7">
      <w:pPr>
        <w:tabs>
          <w:tab w:val="left" w:pos="4607"/>
        </w:tabs>
        <w:spacing w:line="214" w:lineRule="exact"/>
        <w:ind w:left="2363"/>
        <w:rPr>
          <w:rFonts w:ascii="Arial" w:hAnsi="Arial" w:cs="Arial"/>
          <w:sz w:val="24"/>
          <w:szCs w:val="24"/>
        </w:rPr>
      </w:pPr>
    </w:p>
    <w:p w:rsidR="00CA0BA7" w:rsidRPr="00EE7B4D" w:rsidRDefault="00CA0BA7">
      <w:pPr>
        <w:tabs>
          <w:tab w:val="left" w:pos="4607"/>
        </w:tabs>
        <w:spacing w:line="214" w:lineRule="exact"/>
        <w:ind w:left="2363"/>
        <w:rPr>
          <w:rFonts w:ascii="Arial" w:hAnsi="Arial" w:cs="Arial"/>
          <w:sz w:val="24"/>
          <w:szCs w:val="24"/>
        </w:rPr>
      </w:pPr>
    </w:p>
    <w:p w:rsidR="00070A3C" w:rsidRPr="00EE7B4D" w:rsidRDefault="00070A3C">
      <w:pPr>
        <w:pStyle w:val="a3"/>
        <w:spacing w:before="5"/>
        <w:ind w:left="0" w:firstLine="0"/>
        <w:jc w:val="left"/>
        <w:rPr>
          <w:rFonts w:ascii="Arial" w:hAnsi="Arial" w:cs="Arial"/>
        </w:rPr>
      </w:pPr>
    </w:p>
    <w:p w:rsidR="00070A3C" w:rsidRPr="00EE7B4D" w:rsidRDefault="008A187C" w:rsidP="00CA0BA7">
      <w:pPr>
        <w:pStyle w:val="1"/>
        <w:ind w:right="0"/>
      </w:pPr>
      <w:r w:rsidRPr="00EE7B4D">
        <w:rPr>
          <w:color w:val="26282D"/>
        </w:rPr>
        <w:t>Приложение</w:t>
      </w:r>
      <w:r w:rsidRPr="00EE7B4D">
        <w:rPr>
          <w:color w:val="26282D"/>
          <w:spacing w:val="-3"/>
        </w:rPr>
        <w:t xml:space="preserve"> </w:t>
      </w:r>
      <w:r w:rsidRPr="00EE7B4D">
        <w:rPr>
          <w:color w:val="26282D"/>
        </w:rPr>
        <w:t>N</w:t>
      </w:r>
      <w:r w:rsidRPr="00EE7B4D">
        <w:rPr>
          <w:color w:val="26282D"/>
          <w:spacing w:val="-2"/>
        </w:rPr>
        <w:t xml:space="preserve"> </w:t>
      </w:r>
      <w:r w:rsidRPr="00EE7B4D">
        <w:rPr>
          <w:color w:val="26282D"/>
        </w:rPr>
        <w:t>2</w:t>
      </w:r>
    </w:p>
    <w:p w:rsidR="00CA0BA7" w:rsidRPr="00EE7B4D" w:rsidRDefault="008A187C" w:rsidP="00CA0BA7">
      <w:pPr>
        <w:ind w:firstLine="5493"/>
        <w:jc w:val="right"/>
        <w:rPr>
          <w:rFonts w:ascii="Arial" w:hAnsi="Arial" w:cs="Arial"/>
          <w:b/>
          <w:color w:val="26282D"/>
          <w:sz w:val="24"/>
          <w:szCs w:val="24"/>
        </w:rPr>
      </w:pPr>
      <w:r w:rsidRPr="00EE7B4D">
        <w:rPr>
          <w:rFonts w:ascii="Arial" w:hAnsi="Arial" w:cs="Arial"/>
          <w:b/>
          <w:color w:val="26282D"/>
          <w:sz w:val="24"/>
          <w:szCs w:val="24"/>
        </w:rPr>
        <w:t>к Порядку</w:t>
      </w:r>
      <w:r w:rsidRPr="00EE7B4D">
        <w:rPr>
          <w:rFonts w:ascii="Arial" w:hAnsi="Arial" w:cs="Arial"/>
          <w:b/>
          <w:color w:val="26282D"/>
          <w:spacing w:val="-64"/>
          <w:sz w:val="24"/>
          <w:szCs w:val="24"/>
        </w:rPr>
        <w:t xml:space="preserve"> </w:t>
      </w:r>
      <w:r w:rsidRPr="00EE7B4D">
        <w:rPr>
          <w:rFonts w:ascii="Arial" w:hAnsi="Arial" w:cs="Arial"/>
          <w:b/>
          <w:color w:val="26282D"/>
          <w:sz w:val="24"/>
          <w:szCs w:val="24"/>
        </w:rPr>
        <w:t>предоставления бесплатной</w:t>
      </w:r>
    </w:p>
    <w:p w:rsidR="00070A3C" w:rsidRPr="00EE7B4D" w:rsidRDefault="008A187C" w:rsidP="00CA0BA7">
      <w:pPr>
        <w:ind w:firstLine="5493"/>
        <w:jc w:val="right"/>
        <w:rPr>
          <w:rFonts w:ascii="Arial" w:hAnsi="Arial" w:cs="Arial"/>
          <w:sz w:val="24"/>
          <w:szCs w:val="24"/>
        </w:rPr>
      </w:pPr>
      <w:r w:rsidRPr="00EE7B4D">
        <w:rPr>
          <w:rFonts w:ascii="Arial" w:hAnsi="Arial" w:cs="Arial"/>
          <w:b/>
          <w:color w:val="26282D"/>
          <w:sz w:val="24"/>
          <w:szCs w:val="24"/>
        </w:rPr>
        <w:t xml:space="preserve"> юридической помощи</w:t>
      </w:r>
      <w:r w:rsidRPr="00EE7B4D">
        <w:rPr>
          <w:rFonts w:ascii="Arial" w:hAnsi="Arial" w:cs="Arial"/>
          <w:b/>
          <w:color w:val="26282D"/>
          <w:spacing w:val="1"/>
          <w:sz w:val="24"/>
          <w:szCs w:val="24"/>
        </w:rPr>
        <w:t xml:space="preserve"> </w:t>
      </w:r>
    </w:p>
    <w:p w:rsidR="00070A3C" w:rsidRPr="00EE7B4D" w:rsidRDefault="00070A3C">
      <w:pPr>
        <w:pStyle w:val="a3"/>
        <w:spacing w:before="8"/>
        <w:ind w:left="0" w:firstLine="0"/>
        <w:jc w:val="left"/>
        <w:rPr>
          <w:rFonts w:ascii="Arial" w:hAnsi="Arial" w:cs="Arial"/>
          <w:b/>
        </w:rPr>
      </w:pPr>
    </w:p>
    <w:p w:rsidR="00CA0BA7" w:rsidRPr="00EE7B4D" w:rsidRDefault="00CA0BA7">
      <w:pPr>
        <w:spacing w:before="1"/>
        <w:ind w:left="157" w:right="2028"/>
        <w:jc w:val="center"/>
        <w:rPr>
          <w:rFonts w:ascii="Arial" w:hAnsi="Arial" w:cs="Arial"/>
          <w:b/>
          <w:color w:val="26282D"/>
          <w:sz w:val="24"/>
          <w:szCs w:val="24"/>
        </w:rPr>
      </w:pPr>
    </w:p>
    <w:p w:rsidR="00CA0BA7" w:rsidRPr="00EE7B4D" w:rsidRDefault="00CA0BA7">
      <w:pPr>
        <w:spacing w:before="1"/>
        <w:ind w:left="157" w:right="2028"/>
        <w:jc w:val="center"/>
        <w:rPr>
          <w:rFonts w:ascii="Arial" w:hAnsi="Arial" w:cs="Arial"/>
          <w:b/>
          <w:color w:val="26282D"/>
          <w:sz w:val="24"/>
          <w:szCs w:val="24"/>
        </w:rPr>
      </w:pPr>
    </w:p>
    <w:p w:rsidR="00070A3C" w:rsidRPr="00EE7B4D" w:rsidRDefault="008A187C">
      <w:pPr>
        <w:spacing w:before="1"/>
        <w:ind w:left="157" w:right="2028"/>
        <w:jc w:val="center"/>
        <w:rPr>
          <w:rFonts w:ascii="Arial" w:hAnsi="Arial" w:cs="Arial"/>
          <w:b/>
          <w:sz w:val="24"/>
          <w:szCs w:val="24"/>
        </w:rPr>
      </w:pPr>
      <w:r w:rsidRPr="00EE7B4D">
        <w:rPr>
          <w:rFonts w:ascii="Arial" w:hAnsi="Arial" w:cs="Arial"/>
          <w:b/>
          <w:color w:val="26282D"/>
          <w:sz w:val="24"/>
          <w:szCs w:val="24"/>
        </w:rPr>
        <w:t>Журнал</w:t>
      </w:r>
    </w:p>
    <w:p w:rsidR="00070A3C" w:rsidRPr="00EE7B4D" w:rsidRDefault="008A187C">
      <w:pPr>
        <w:spacing w:before="10"/>
        <w:ind w:left="157" w:right="1500"/>
        <w:jc w:val="center"/>
        <w:rPr>
          <w:rFonts w:ascii="Arial" w:hAnsi="Arial" w:cs="Arial"/>
          <w:b/>
          <w:sz w:val="24"/>
          <w:szCs w:val="24"/>
        </w:rPr>
      </w:pPr>
      <w:r w:rsidRPr="00EE7B4D">
        <w:rPr>
          <w:rFonts w:ascii="Arial" w:hAnsi="Arial" w:cs="Arial"/>
          <w:b/>
          <w:color w:val="26282D"/>
          <w:sz w:val="24"/>
          <w:szCs w:val="24"/>
        </w:rPr>
        <w:t>учета</w:t>
      </w:r>
      <w:r w:rsidRPr="00EE7B4D">
        <w:rPr>
          <w:rFonts w:ascii="Arial" w:hAnsi="Arial" w:cs="Arial"/>
          <w:b/>
          <w:color w:val="26282D"/>
          <w:spacing w:val="-4"/>
          <w:sz w:val="24"/>
          <w:szCs w:val="24"/>
        </w:rPr>
        <w:t xml:space="preserve"> </w:t>
      </w:r>
      <w:r w:rsidRPr="00EE7B4D">
        <w:rPr>
          <w:rFonts w:ascii="Arial" w:hAnsi="Arial" w:cs="Arial"/>
          <w:b/>
          <w:color w:val="26282D"/>
          <w:sz w:val="24"/>
          <w:szCs w:val="24"/>
        </w:rPr>
        <w:t>устных</w:t>
      </w:r>
      <w:r w:rsidRPr="00EE7B4D">
        <w:rPr>
          <w:rFonts w:ascii="Arial" w:hAnsi="Arial" w:cs="Arial"/>
          <w:b/>
          <w:color w:val="26282D"/>
          <w:spacing w:val="-4"/>
          <w:sz w:val="24"/>
          <w:szCs w:val="24"/>
        </w:rPr>
        <w:t xml:space="preserve"> </w:t>
      </w:r>
      <w:r w:rsidRPr="00EE7B4D">
        <w:rPr>
          <w:rFonts w:ascii="Arial" w:hAnsi="Arial" w:cs="Arial"/>
          <w:b/>
          <w:color w:val="26282D"/>
          <w:sz w:val="24"/>
          <w:szCs w:val="24"/>
        </w:rPr>
        <w:t>заявлений</w:t>
      </w:r>
      <w:r w:rsidRPr="00EE7B4D">
        <w:rPr>
          <w:rFonts w:ascii="Arial" w:hAnsi="Arial" w:cs="Arial"/>
          <w:b/>
          <w:color w:val="26282D"/>
          <w:spacing w:val="-4"/>
          <w:sz w:val="24"/>
          <w:szCs w:val="24"/>
        </w:rPr>
        <w:t xml:space="preserve"> </w:t>
      </w:r>
      <w:r w:rsidRPr="00EE7B4D">
        <w:rPr>
          <w:rFonts w:ascii="Arial" w:hAnsi="Arial" w:cs="Arial"/>
          <w:b/>
          <w:color w:val="26282D"/>
          <w:sz w:val="24"/>
          <w:szCs w:val="24"/>
        </w:rPr>
        <w:t>граждан</w:t>
      </w:r>
    </w:p>
    <w:p w:rsidR="00070A3C" w:rsidRPr="00EE7B4D" w:rsidRDefault="008A187C">
      <w:pPr>
        <w:spacing w:before="10"/>
        <w:ind w:left="157" w:right="1896"/>
        <w:jc w:val="center"/>
        <w:rPr>
          <w:rFonts w:ascii="Arial" w:hAnsi="Arial" w:cs="Arial"/>
          <w:b/>
          <w:sz w:val="24"/>
          <w:szCs w:val="24"/>
        </w:rPr>
      </w:pPr>
      <w:r w:rsidRPr="00EE7B4D">
        <w:rPr>
          <w:rFonts w:ascii="Arial" w:hAnsi="Arial" w:cs="Arial"/>
          <w:b/>
          <w:color w:val="26282D"/>
          <w:sz w:val="24"/>
          <w:szCs w:val="24"/>
        </w:rPr>
        <w:t>об</w:t>
      </w:r>
      <w:r w:rsidRPr="00EE7B4D">
        <w:rPr>
          <w:rFonts w:ascii="Arial" w:hAnsi="Arial" w:cs="Arial"/>
          <w:b/>
          <w:color w:val="26282D"/>
          <w:spacing w:val="-5"/>
          <w:sz w:val="24"/>
          <w:szCs w:val="24"/>
        </w:rPr>
        <w:t xml:space="preserve"> </w:t>
      </w:r>
      <w:r w:rsidRPr="00EE7B4D">
        <w:rPr>
          <w:rFonts w:ascii="Arial" w:hAnsi="Arial" w:cs="Arial"/>
          <w:b/>
          <w:color w:val="26282D"/>
          <w:sz w:val="24"/>
          <w:szCs w:val="24"/>
        </w:rPr>
        <w:t>оказании</w:t>
      </w:r>
      <w:r w:rsidRPr="00EE7B4D">
        <w:rPr>
          <w:rFonts w:ascii="Arial" w:hAnsi="Arial" w:cs="Arial"/>
          <w:b/>
          <w:color w:val="26282D"/>
          <w:spacing w:val="-4"/>
          <w:sz w:val="24"/>
          <w:szCs w:val="24"/>
        </w:rPr>
        <w:t xml:space="preserve"> </w:t>
      </w:r>
      <w:r w:rsidRPr="00EE7B4D">
        <w:rPr>
          <w:rFonts w:ascii="Arial" w:hAnsi="Arial" w:cs="Arial"/>
          <w:b/>
          <w:color w:val="26282D"/>
          <w:sz w:val="24"/>
          <w:szCs w:val="24"/>
        </w:rPr>
        <w:t>бесплатной</w:t>
      </w:r>
      <w:r w:rsidRPr="00EE7B4D">
        <w:rPr>
          <w:rFonts w:ascii="Arial" w:hAnsi="Arial" w:cs="Arial"/>
          <w:b/>
          <w:color w:val="26282D"/>
          <w:spacing w:val="-4"/>
          <w:sz w:val="24"/>
          <w:szCs w:val="24"/>
        </w:rPr>
        <w:t xml:space="preserve"> </w:t>
      </w:r>
      <w:r w:rsidRPr="00EE7B4D">
        <w:rPr>
          <w:rFonts w:ascii="Arial" w:hAnsi="Arial" w:cs="Arial"/>
          <w:b/>
          <w:color w:val="26282D"/>
          <w:sz w:val="24"/>
          <w:szCs w:val="24"/>
        </w:rPr>
        <w:t>юридической</w:t>
      </w:r>
      <w:r w:rsidRPr="00EE7B4D">
        <w:rPr>
          <w:rFonts w:ascii="Arial" w:hAnsi="Arial" w:cs="Arial"/>
          <w:b/>
          <w:color w:val="26282D"/>
          <w:spacing w:val="-4"/>
          <w:sz w:val="24"/>
          <w:szCs w:val="24"/>
        </w:rPr>
        <w:t xml:space="preserve"> </w:t>
      </w:r>
      <w:r w:rsidRPr="00EE7B4D">
        <w:rPr>
          <w:rFonts w:ascii="Arial" w:hAnsi="Arial" w:cs="Arial"/>
          <w:b/>
          <w:color w:val="26282D"/>
          <w:sz w:val="24"/>
          <w:szCs w:val="24"/>
        </w:rPr>
        <w:t>помощи</w:t>
      </w:r>
    </w:p>
    <w:p w:rsidR="00070A3C" w:rsidRPr="00EE7B4D" w:rsidRDefault="00070A3C">
      <w:pPr>
        <w:pStyle w:val="a3"/>
        <w:spacing w:before="0"/>
        <w:ind w:left="0" w:firstLine="0"/>
        <w:jc w:val="left"/>
        <w:rPr>
          <w:rFonts w:ascii="Arial" w:hAnsi="Arial" w:cs="Arial"/>
          <w:b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1399"/>
        <w:gridCol w:w="2100"/>
        <w:gridCol w:w="1402"/>
        <w:gridCol w:w="1260"/>
        <w:gridCol w:w="1541"/>
        <w:gridCol w:w="1541"/>
      </w:tblGrid>
      <w:tr w:rsidR="00070A3C" w:rsidRPr="00EE7B4D">
        <w:trPr>
          <w:trHeight w:val="324"/>
        </w:trPr>
        <w:tc>
          <w:tcPr>
            <w:tcW w:w="559" w:type="dxa"/>
            <w:tcBorders>
              <w:bottom w:val="nil"/>
            </w:tcBorders>
          </w:tcPr>
          <w:p w:rsidR="00070A3C" w:rsidRPr="00EE7B4D" w:rsidRDefault="008A187C">
            <w:pPr>
              <w:pStyle w:val="TableParagraph"/>
              <w:spacing w:before="44" w:line="260" w:lineRule="exact"/>
              <w:ind w:right="18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N</w:t>
            </w:r>
          </w:p>
        </w:tc>
        <w:tc>
          <w:tcPr>
            <w:tcW w:w="1399" w:type="dxa"/>
            <w:tcBorders>
              <w:bottom w:val="nil"/>
            </w:tcBorders>
          </w:tcPr>
          <w:p w:rsidR="00070A3C" w:rsidRPr="00EE7B4D" w:rsidRDefault="008A187C">
            <w:pPr>
              <w:pStyle w:val="TableParagraph"/>
              <w:spacing w:before="44" w:line="260" w:lineRule="exact"/>
              <w:ind w:left="64" w:right="62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Дата</w:t>
            </w:r>
          </w:p>
        </w:tc>
        <w:tc>
          <w:tcPr>
            <w:tcW w:w="2100" w:type="dxa"/>
            <w:tcBorders>
              <w:bottom w:val="nil"/>
            </w:tcBorders>
          </w:tcPr>
          <w:p w:rsidR="00070A3C" w:rsidRPr="00EE7B4D" w:rsidRDefault="008A187C">
            <w:pPr>
              <w:pStyle w:val="TableParagraph"/>
              <w:spacing w:before="44" w:line="260" w:lineRule="exact"/>
              <w:ind w:left="124" w:right="123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Ф.И.О.</w:t>
            </w:r>
          </w:p>
        </w:tc>
        <w:tc>
          <w:tcPr>
            <w:tcW w:w="1402" w:type="dxa"/>
            <w:tcBorders>
              <w:bottom w:val="nil"/>
            </w:tcBorders>
          </w:tcPr>
          <w:p w:rsidR="00070A3C" w:rsidRPr="00EE7B4D" w:rsidRDefault="008A187C">
            <w:pPr>
              <w:pStyle w:val="TableParagraph"/>
              <w:spacing w:before="44" w:line="260" w:lineRule="exact"/>
              <w:ind w:left="72" w:right="70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Адрес</w:t>
            </w:r>
          </w:p>
        </w:tc>
        <w:tc>
          <w:tcPr>
            <w:tcW w:w="1260" w:type="dxa"/>
            <w:tcBorders>
              <w:bottom w:val="nil"/>
            </w:tcBorders>
          </w:tcPr>
          <w:p w:rsidR="00070A3C" w:rsidRPr="00EE7B4D" w:rsidRDefault="008A187C">
            <w:pPr>
              <w:pStyle w:val="TableParagraph"/>
              <w:spacing w:before="44" w:line="260" w:lineRule="exact"/>
              <w:ind w:left="106" w:right="106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Краткое</w:t>
            </w:r>
          </w:p>
        </w:tc>
        <w:tc>
          <w:tcPr>
            <w:tcW w:w="1541" w:type="dxa"/>
            <w:tcBorders>
              <w:bottom w:val="nil"/>
            </w:tcBorders>
          </w:tcPr>
          <w:p w:rsidR="00070A3C" w:rsidRPr="00EE7B4D" w:rsidRDefault="008A187C">
            <w:pPr>
              <w:pStyle w:val="TableParagraph"/>
              <w:spacing w:before="44" w:line="260" w:lineRule="exact"/>
              <w:ind w:left="82" w:right="81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Результаты</w:t>
            </w:r>
          </w:p>
        </w:tc>
        <w:tc>
          <w:tcPr>
            <w:tcW w:w="1541" w:type="dxa"/>
            <w:tcBorders>
              <w:bottom w:val="nil"/>
            </w:tcBorders>
          </w:tcPr>
          <w:p w:rsidR="00070A3C" w:rsidRPr="00EE7B4D" w:rsidRDefault="008A187C">
            <w:pPr>
              <w:pStyle w:val="TableParagraph"/>
              <w:spacing w:before="44" w:line="260" w:lineRule="exact"/>
              <w:ind w:left="82" w:right="82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Ф.И.О.</w:t>
            </w:r>
            <w:r w:rsidRPr="00EE7B4D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E7B4D">
              <w:rPr>
                <w:rFonts w:ascii="Arial" w:hAnsi="Arial" w:cs="Arial"/>
                <w:sz w:val="24"/>
                <w:szCs w:val="24"/>
              </w:rPr>
              <w:t>и</w:t>
            </w:r>
          </w:p>
        </w:tc>
      </w:tr>
      <w:tr w:rsidR="00070A3C" w:rsidRPr="00EE7B4D">
        <w:trPr>
          <w:trHeight w:val="273"/>
        </w:trPr>
        <w:tc>
          <w:tcPr>
            <w:tcW w:w="559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right="114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п/п</w:t>
            </w:r>
          </w:p>
        </w:tc>
        <w:tc>
          <w:tcPr>
            <w:tcW w:w="1399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68" w:right="34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поступле-</w:t>
            </w: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123" w:right="123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гражданина,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72" w:right="70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места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106" w:right="70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содержа-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82" w:right="46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рассмотре-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81" w:right="83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подпись</w:t>
            </w:r>
          </w:p>
        </w:tc>
      </w:tr>
      <w:tr w:rsidR="00070A3C" w:rsidRPr="00EE7B4D">
        <w:trPr>
          <w:trHeight w:val="273"/>
        </w:trPr>
        <w:tc>
          <w:tcPr>
            <w:tcW w:w="559" w:type="dxa"/>
            <w:tcBorders>
              <w:top w:val="nil"/>
              <w:bottom w:val="nil"/>
            </w:tcBorders>
          </w:tcPr>
          <w:p w:rsidR="00070A3C" w:rsidRPr="00EE7B4D" w:rsidRDefault="00070A3C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68" w:right="62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ния</w:t>
            </w:r>
            <w:r w:rsidRPr="00EE7B4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E7B4D">
              <w:rPr>
                <w:rFonts w:ascii="Arial" w:hAnsi="Arial" w:cs="Arial"/>
                <w:sz w:val="24"/>
                <w:szCs w:val="24"/>
              </w:rPr>
              <w:t>устного</w:t>
            </w: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127" w:right="123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обратившегося за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70" w:right="72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жительства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106" w:right="107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ние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82" w:right="79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ния</w:t>
            </w:r>
            <w:r w:rsidRPr="00EE7B4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E7B4D">
              <w:rPr>
                <w:rFonts w:ascii="Arial" w:hAnsi="Arial" w:cs="Arial"/>
                <w:sz w:val="24"/>
                <w:szCs w:val="24"/>
              </w:rPr>
              <w:t>устного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82" w:right="83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специалиста,</w:t>
            </w:r>
          </w:p>
        </w:tc>
      </w:tr>
      <w:tr w:rsidR="00070A3C" w:rsidRPr="00EE7B4D">
        <w:trPr>
          <w:trHeight w:val="273"/>
        </w:trPr>
        <w:tc>
          <w:tcPr>
            <w:tcW w:w="559" w:type="dxa"/>
            <w:tcBorders>
              <w:top w:val="nil"/>
              <w:bottom w:val="nil"/>
            </w:tcBorders>
          </w:tcPr>
          <w:p w:rsidR="00070A3C" w:rsidRPr="00EE7B4D" w:rsidRDefault="00070A3C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63" w:right="62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заявления</w:t>
            </w: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127" w:right="120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получением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72" w:right="72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гражданина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106" w:right="107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вопросов,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82" w:right="83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заявления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82" w:right="80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оказавшего</w:t>
            </w:r>
          </w:p>
        </w:tc>
      </w:tr>
      <w:tr w:rsidR="00070A3C" w:rsidRPr="00EE7B4D">
        <w:trPr>
          <w:trHeight w:val="273"/>
        </w:trPr>
        <w:tc>
          <w:tcPr>
            <w:tcW w:w="559" w:type="dxa"/>
            <w:tcBorders>
              <w:top w:val="nil"/>
              <w:bottom w:val="nil"/>
            </w:tcBorders>
          </w:tcPr>
          <w:p w:rsidR="00070A3C" w:rsidRPr="00EE7B4D" w:rsidRDefault="00070A3C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:rsidR="00070A3C" w:rsidRPr="00EE7B4D" w:rsidRDefault="00070A3C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123" w:right="123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бесплатной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070A3C" w:rsidRPr="00EE7B4D" w:rsidRDefault="00070A3C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106" w:right="72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требую-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82" w:right="83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(оказана</w:t>
            </w:r>
            <w:r w:rsidRPr="00EE7B4D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E7B4D">
              <w:rPr>
                <w:rFonts w:ascii="Arial" w:hAnsi="Arial" w:cs="Arial"/>
                <w:sz w:val="24"/>
                <w:szCs w:val="24"/>
              </w:rPr>
              <w:t>/</w:t>
            </w:r>
            <w:r w:rsidRPr="00EE7B4D">
              <w:rPr>
                <w:rFonts w:ascii="Arial" w:hAnsi="Arial" w:cs="Arial"/>
                <w:spacing w:val="-1"/>
                <w:sz w:val="24"/>
                <w:szCs w:val="24"/>
              </w:rPr>
              <w:t xml:space="preserve"> </w:t>
            </w:r>
            <w:r w:rsidRPr="00EE7B4D">
              <w:rPr>
                <w:rFonts w:ascii="Arial" w:hAnsi="Arial" w:cs="Arial"/>
                <w:sz w:val="24"/>
                <w:szCs w:val="24"/>
              </w:rPr>
              <w:t>не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82" w:right="79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бесплатную</w:t>
            </w:r>
          </w:p>
        </w:tc>
      </w:tr>
      <w:tr w:rsidR="00070A3C" w:rsidRPr="00EE7B4D">
        <w:trPr>
          <w:trHeight w:val="273"/>
        </w:trPr>
        <w:tc>
          <w:tcPr>
            <w:tcW w:w="559" w:type="dxa"/>
            <w:tcBorders>
              <w:top w:val="nil"/>
              <w:bottom w:val="nil"/>
            </w:tcBorders>
          </w:tcPr>
          <w:p w:rsidR="00070A3C" w:rsidRPr="00EE7B4D" w:rsidRDefault="00070A3C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:rsidR="00070A3C" w:rsidRPr="00EE7B4D" w:rsidRDefault="00070A3C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123" w:right="123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юридической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070A3C" w:rsidRPr="00EE7B4D" w:rsidRDefault="00070A3C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106" w:right="107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щих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82" w:right="83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оказана,</w:t>
            </w:r>
            <w:r w:rsidRPr="00EE7B4D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Pr="00EE7B4D">
              <w:rPr>
                <w:rFonts w:ascii="Arial" w:hAnsi="Arial" w:cs="Arial"/>
                <w:sz w:val="24"/>
                <w:szCs w:val="24"/>
              </w:rPr>
              <w:t>вид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82" w:right="49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юридичес-</w:t>
            </w:r>
          </w:p>
        </w:tc>
      </w:tr>
      <w:tr w:rsidR="00070A3C" w:rsidRPr="00EE7B4D">
        <w:trPr>
          <w:trHeight w:val="273"/>
        </w:trPr>
        <w:tc>
          <w:tcPr>
            <w:tcW w:w="559" w:type="dxa"/>
            <w:tcBorders>
              <w:top w:val="nil"/>
              <w:bottom w:val="nil"/>
            </w:tcBorders>
          </w:tcPr>
          <w:p w:rsidR="00070A3C" w:rsidRPr="00EE7B4D" w:rsidRDefault="00070A3C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bottom w:val="nil"/>
            </w:tcBorders>
          </w:tcPr>
          <w:p w:rsidR="00070A3C" w:rsidRPr="00EE7B4D" w:rsidRDefault="00070A3C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122" w:right="123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помощи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:rsidR="00070A3C" w:rsidRPr="00EE7B4D" w:rsidRDefault="00070A3C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106" w:right="72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разреше-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81" w:right="83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оказанной</w:t>
            </w:r>
          </w:p>
        </w:tc>
        <w:tc>
          <w:tcPr>
            <w:tcW w:w="1541" w:type="dxa"/>
            <w:tcBorders>
              <w:top w:val="nil"/>
              <w:bottom w:val="nil"/>
            </w:tcBorders>
          </w:tcPr>
          <w:p w:rsidR="00070A3C" w:rsidRPr="00EE7B4D" w:rsidRDefault="008A187C">
            <w:pPr>
              <w:pStyle w:val="TableParagraph"/>
              <w:ind w:left="82" w:right="77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кую</w:t>
            </w:r>
            <w:r w:rsidRPr="00EE7B4D">
              <w:rPr>
                <w:rFonts w:ascii="Arial" w:hAnsi="Arial" w:cs="Arial"/>
                <w:spacing w:val="-5"/>
                <w:sz w:val="24"/>
                <w:szCs w:val="24"/>
              </w:rPr>
              <w:t xml:space="preserve"> </w:t>
            </w:r>
            <w:r w:rsidRPr="00EE7B4D">
              <w:rPr>
                <w:rFonts w:ascii="Arial" w:hAnsi="Arial" w:cs="Arial"/>
                <w:sz w:val="24"/>
                <w:szCs w:val="24"/>
              </w:rPr>
              <w:t>помощь</w:t>
            </w:r>
          </w:p>
        </w:tc>
      </w:tr>
      <w:tr w:rsidR="00070A3C" w:rsidRPr="00EE7B4D" w:rsidTr="00CA0BA7">
        <w:trPr>
          <w:trHeight w:val="335"/>
        </w:trPr>
        <w:tc>
          <w:tcPr>
            <w:tcW w:w="559" w:type="dxa"/>
            <w:tcBorders>
              <w:top w:val="nil"/>
              <w:bottom w:val="single" w:sz="4" w:space="0" w:color="auto"/>
            </w:tcBorders>
          </w:tcPr>
          <w:p w:rsidR="00070A3C" w:rsidRPr="00EE7B4D" w:rsidRDefault="00070A3C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nil"/>
              <w:bottom w:val="single" w:sz="4" w:space="0" w:color="auto"/>
            </w:tcBorders>
          </w:tcPr>
          <w:p w:rsidR="00070A3C" w:rsidRPr="00EE7B4D" w:rsidRDefault="00070A3C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nil"/>
              <w:bottom w:val="single" w:sz="4" w:space="0" w:color="auto"/>
            </w:tcBorders>
          </w:tcPr>
          <w:p w:rsidR="00070A3C" w:rsidRPr="00EE7B4D" w:rsidRDefault="00070A3C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nil"/>
              <w:bottom w:val="single" w:sz="4" w:space="0" w:color="auto"/>
            </w:tcBorders>
          </w:tcPr>
          <w:p w:rsidR="00070A3C" w:rsidRPr="00EE7B4D" w:rsidRDefault="00070A3C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:rsidR="00070A3C" w:rsidRPr="00EE7B4D" w:rsidRDefault="008A187C">
            <w:pPr>
              <w:pStyle w:val="TableParagraph"/>
              <w:spacing w:line="270" w:lineRule="exact"/>
              <w:ind w:left="106" w:right="106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ния</w:t>
            </w:r>
          </w:p>
        </w:tc>
        <w:tc>
          <w:tcPr>
            <w:tcW w:w="1541" w:type="dxa"/>
            <w:tcBorders>
              <w:top w:val="nil"/>
              <w:bottom w:val="single" w:sz="4" w:space="0" w:color="auto"/>
            </w:tcBorders>
          </w:tcPr>
          <w:p w:rsidR="00070A3C" w:rsidRPr="00EE7B4D" w:rsidRDefault="008A187C">
            <w:pPr>
              <w:pStyle w:val="TableParagraph"/>
              <w:spacing w:line="270" w:lineRule="exact"/>
              <w:ind w:left="82" w:right="83"/>
              <w:rPr>
                <w:rFonts w:ascii="Arial" w:hAnsi="Arial" w:cs="Arial"/>
                <w:sz w:val="24"/>
                <w:szCs w:val="24"/>
              </w:rPr>
            </w:pPr>
            <w:r w:rsidRPr="00EE7B4D">
              <w:rPr>
                <w:rFonts w:ascii="Arial" w:hAnsi="Arial" w:cs="Arial"/>
                <w:sz w:val="24"/>
                <w:szCs w:val="24"/>
              </w:rPr>
              <w:t>помощи)</w:t>
            </w:r>
          </w:p>
        </w:tc>
        <w:tc>
          <w:tcPr>
            <w:tcW w:w="1541" w:type="dxa"/>
            <w:tcBorders>
              <w:top w:val="nil"/>
              <w:bottom w:val="single" w:sz="4" w:space="0" w:color="auto"/>
            </w:tcBorders>
          </w:tcPr>
          <w:p w:rsidR="00070A3C" w:rsidRPr="00EE7B4D" w:rsidRDefault="00070A3C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A0BA7" w:rsidRPr="00EE7B4D" w:rsidTr="00CA0BA7">
        <w:trPr>
          <w:trHeight w:val="33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A7" w:rsidRPr="00EE7B4D" w:rsidRDefault="00CA0BA7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A7" w:rsidRPr="00EE7B4D" w:rsidRDefault="00CA0BA7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A7" w:rsidRPr="00EE7B4D" w:rsidRDefault="00CA0BA7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A7" w:rsidRPr="00EE7B4D" w:rsidRDefault="00CA0BA7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A7" w:rsidRPr="00EE7B4D" w:rsidRDefault="00CA0BA7">
            <w:pPr>
              <w:pStyle w:val="TableParagraph"/>
              <w:spacing w:line="270" w:lineRule="exact"/>
              <w:ind w:left="106" w:right="10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A7" w:rsidRPr="00EE7B4D" w:rsidRDefault="00CA0BA7">
            <w:pPr>
              <w:pStyle w:val="TableParagraph"/>
              <w:spacing w:line="270" w:lineRule="exact"/>
              <w:ind w:left="82" w:right="83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BA7" w:rsidRPr="00EE7B4D" w:rsidRDefault="00CA0BA7">
            <w:pPr>
              <w:pStyle w:val="TableParagraph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A187C" w:rsidRPr="00EE7B4D" w:rsidRDefault="008A187C">
      <w:pPr>
        <w:rPr>
          <w:rFonts w:ascii="Arial" w:hAnsi="Arial" w:cs="Arial"/>
          <w:sz w:val="24"/>
          <w:szCs w:val="24"/>
        </w:rPr>
      </w:pPr>
    </w:p>
    <w:p w:rsidR="00E43272" w:rsidRPr="00EE7B4D" w:rsidRDefault="00E43272">
      <w:pPr>
        <w:rPr>
          <w:rFonts w:ascii="Arial" w:hAnsi="Arial" w:cs="Arial"/>
          <w:sz w:val="24"/>
          <w:szCs w:val="24"/>
        </w:rPr>
      </w:pPr>
    </w:p>
    <w:sectPr w:rsidR="00E43272" w:rsidRPr="00EE7B4D">
      <w:footerReference w:type="default" r:id="rId8"/>
      <w:pgSz w:w="11900" w:h="16840"/>
      <w:pgMar w:top="1120" w:right="660" w:bottom="920" w:left="680" w:header="677" w:footer="73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237" w:rsidRDefault="00DC1237">
      <w:r>
        <w:separator/>
      </w:r>
    </w:p>
  </w:endnote>
  <w:endnote w:type="continuationSeparator" w:id="0">
    <w:p w:rsidR="00DC1237" w:rsidRDefault="00DC1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0A3C" w:rsidRDefault="002C616F">
    <w:pPr>
      <w:pStyle w:val="a3"/>
      <w:spacing w:before="0"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413248" behindDoc="1" locked="0" layoutInCell="1" allowOverlap="1">
              <wp:simplePos x="0" y="0"/>
              <wp:positionH relativeFrom="page">
                <wp:posOffset>527050</wp:posOffset>
              </wp:positionH>
              <wp:positionV relativeFrom="page">
                <wp:posOffset>10088245</wp:posOffset>
              </wp:positionV>
              <wp:extent cx="600710" cy="165735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0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0A3C" w:rsidRDefault="00070A3C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1.5pt;margin-top:794.35pt;width:47.3pt;height:13.05pt;z-index:-15903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" filled="f" stroked="f">
              <v:textbox inset="0,0,0,0">
                <w:txbxContent>
                  <w:p w:rsidR="00070A3C" w:rsidRDefault="00070A3C">
                    <w:pPr>
                      <w:spacing w:before="10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413760" behindDoc="1" locked="0" layoutInCell="1" allowOverlap="1">
              <wp:simplePos x="0" y="0"/>
              <wp:positionH relativeFrom="page">
                <wp:posOffset>3811270</wp:posOffset>
              </wp:positionH>
              <wp:positionV relativeFrom="page">
                <wp:posOffset>10088245</wp:posOffset>
              </wp:positionV>
              <wp:extent cx="1008380" cy="16573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838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0A3C" w:rsidRDefault="00070A3C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00.1pt;margin-top:794.35pt;width:79.4pt;height:13.05pt;z-index:-15902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" filled="f" stroked="f">
              <v:textbox inset="0,0,0,0">
                <w:txbxContent>
                  <w:p w:rsidR="00070A3C" w:rsidRDefault="00070A3C">
                    <w:pPr>
                      <w:spacing w:before="10"/>
                      <w:ind w:left="20"/>
                      <w:rPr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414272" behindDoc="1" locked="0" layoutInCell="1" allowOverlap="1">
              <wp:simplePos x="0" y="0"/>
              <wp:positionH relativeFrom="page">
                <wp:posOffset>6766560</wp:posOffset>
              </wp:positionH>
              <wp:positionV relativeFrom="page">
                <wp:posOffset>10088245</wp:posOffset>
              </wp:positionV>
              <wp:extent cx="250825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8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70A3C" w:rsidRDefault="008A187C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43272">
                            <w:rPr>
                              <w:noProof/>
                              <w:sz w:val="20"/>
                            </w:rPr>
                            <w:t>7</w:t>
                          </w:r>
                          <w:r>
                            <w:fldChar w:fldCharType="end"/>
                          </w:r>
                          <w:r>
                            <w:rPr>
                              <w:sz w:val="20"/>
                            </w:rPr>
                            <w:t>/6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532.8pt;margin-top:794.35pt;width:19.75pt;height:13.05pt;z-index:-15902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" filled="f" stroked="f">
              <v:textbox inset="0,0,0,0">
                <w:txbxContent>
                  <w:p w:rsidR="00070A3C" w:rsidRDefault="008A187C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43272">
                      <w:rPr>
                        <w:noProof/>
                        <w:sz w:val="20"/>
                      </w:rPr>
                      <w:t>7</w:t>
                    </w:r>
                    <w:r>
                      <w:fldChar w:fldCharType="end"/>
                    </w:r>
                    <w:r>
                      <w:rPr>
                        <w:sz w:val="20"/>
                      </w:rPr>
                      <w:t>/6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237" w:rsidRDefault="00DC1237">
      <w:r>
        <w:separator/>
      </w:r>
    </w:p>
  </w:footnote>
  <w:footnote w:type="continuationSeparator" w:id="0">
    <w:p w:rsidR="00DC1237" w:rsidRDefault="00DC12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B833A6"/>
    <w:multiLevelType w:val="hybridMultilevel"/>
    <w:tmpl w:val="6DC24B26"/>
    <w:lvl w:ilvl="0" w:tplc="7D96693C">
      <w:start w:val="1"/>
      <w:numFmt w:val="decimal"/>
      <w:lvlText w:val="%1."/>
      <w:lvlJc w:val="left"/>
      <w:pPr>
        <w:ind w:left="119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AF4ADF4">
      <w:numFmt w:val="bullet"/>
      <w:lvlText w:val="•"/>
      <w:lvlJc w:val="left"/>
      <w:pPr>
        <w:ind w:left="1164" w:hanging="348"/>
      </w:pPr>
      <w:rPr>
        <w:rFonts w:hint="default"/>
        <w:lang w:val="ru-RU" w:eastAsia="en-US" w:bidi="ar-SA"/>
      </w:rPr>
    </w:lvl>
    <w:lvl w:ilvl="2" w:tplc="E13C3A70">
      <w:numFmt w:val="bullet"/>
      <w:lvlText w:val="•"/>
      <w:lvlJc w:val="left"/>
      <w:pPr>
        <w:ind w:left="2208" w:hanging="348"/>
      </w:pPr>
      <w:rPr>
        <w:rFonts w:hint="default"/>
        <w:lang w:val="ru-RU" w:eastAsia="en-US" w:bidi="ar-SA"/>
      </w:rPr>
    </w:lvl>
    <w:lvl w:ilvl="3" w:tplc="4F4C6C66">
      <w:numFmt w:val="bullet"/>
      <w:lvlText w:val="•"/>
      <w:lvlJc w:val="left"/>
      <w:pPr>
        <w:ind w:left="3252" w:hanging="348"/>
      </w:pPr>
      <w:rPr>
        <w:rFonts w:hint="default"/>
        <w:lang w:val="ru-RU" w:eastAsia="en-US" w:bidi="ar-SA"/>
      </w:rPr>
    </w:lvl>
    <w:lvl w:ilvl="4" w:tplc="F1BA3260">
      <w:numFmt w:val="bullet"/>
      <w:lvlText w:val="•"/>
      <w:lvlJc w:val="left"/>
      <w:pPr>
        <w:ind w:left="4296" w:hanging="348"/>
      </w:pPr>
      <w:rPr>
        <w:rFonts w:hint="default"/>
        <w:lang w:val="ru-RU" w:eastAsia="en-US" w:bidi="ar-SA"/>
      </w:rPr>
    </w:lvl>
    <w:lvl w:ilvl="5" w:tplc="ED62779A">
      <w:numFmt w:val="bullet"/>
      <w:lvlText w:val="•"/>
      <w:lvlJc w:val="left"/>
      <w:pPr>
        <w:ind w:left="5340" w:hanging="348"/>
      </w:pPr>
      <w:rPr>
        <w:rFonts w:hint="default"/>
        <w:lang w:val="ru-RU" w:eastAsia="en-US" w:bidi="ar-SA"/>
      </w:rPr>
    </w:lvl>
    <w:lvl w:ilvl="6" w:tplc="E06064DE">
      <w:numFmt w:val="bullet"/>
      <w:lvlText w:val="•"/>
      <w:lvlJc w:val="left"/>
      <w:pPr>
        <w:ind w:left="6384" w:hanging="348"/>
      </w:pPr>
      <w:rPr>
        <w:rFonts w:hint="default"/>
        <w:lang w:val="ru-RU" w:eastAsia="en-US" w:bidi="ar-SA"/>
      </w:rPr>
    </w:lvl>
    <w:lvl w:ilvl="7" w:tplc="0C2AF916">
      <w:numFmt w:val="bullet"/>
      <w:lvlText w:val="•"/>
      <w:lvlJc w:val="left"/>
      <w:pPr>
        <w:ind w:left="7428" w:hanging="348"/>
      </w:pPr>
      <w:rPr>
        <w:rFonts w:hint="default"/>
        <w:lang w:val="ru-RU" w:eastAsia="en-US" w:bidi="ar-SA"/>
      </w:rPr>
    </w:lvl>
    <w:lvl w:ilvl="8" w:tplc="8BE8DFA0">
      <w:numFmt w:val="bullet"/>
      <w:lvlText w:val="•"/>
      <w:lvlJc w:val="left"/>
      <w:pPr>
        <w:ind w:left="8472" w:hanging="348"/>
      </w:pPr>
      <w:rPr>
        <w:rFonts w:hint="default"/>
        <w:lang w:val="ru-RU" w:eastAsia="en-US" w:bidi="ar-SA"/>
      </w:rPr>
    </w:lvl>
  </w:abstractNum>
  <w:abstractNum w:abstractNumId="1">
    <w:nsid w:val="4BA42799"/>
    <w:multiLevelType w:val="hybridMultilevel"/>
    <w:tmpl w:val="CD282BE0"/>
    <w:lvl w:ilvl="0" w:tplc="B8E6E77E">
      <w:start w:val="1"/>
      <w:numFmt w:val="decimal"/>
      <w:lvlText w:val="%1."/>
      <w:lvlJc w:val="left"/>
      <w:pPr>
        <w:ind w:left="119" w:hanging="279"/>
        <w:jc w:val="left"/>
      </w:pPr>
      <w:rPr>
        <w:rFonts w:ascii="Times New Roman" w:eastAsia="Times New Roman" w:hAnsi="Times New Roman" w:cs="Times New Roman"/>
        <w:w w:val="100"/>
        <w:sz w:val="24"/>
        <w:szCs w:val="24"/>
        <w:lang w:val="ru-RU" w:eastAsia="en-US" w:bidi="ar-SA"/>
      </w:rPr>
    </w:lvl>
    <w:lvl w:ilvl="1" w:tplc="F23EDDF0">
      <w:numFmt w:val="bullet"/>
      <w:lvlText w:val="•"/>
      <w:lvlJc w:val="left"/>
      <w:pPr>
        <w:ind w:left="1164" w:hanging="279"/>
      </w:pPr>
      <w:rPr>
        <w:rFonts w:hint="default"/>
        <w:lang w:val="ru-RU" w:eastAsia="en-US" w:bidi="ar-SA"/>
      </w:rPr>
    </w:lvl>
    <w:lvl w:ilvl="2" w:tplc="F44CA452">
      <w:numFmt w:val="bullet"/>
      <w:lvlText w:val="•"/>
      <w:lvlJc w:val="left"/>
      <w:pPr>
        <w:ind w:left="2208" w:hanging="279"/>
      </w:pPr>
      <w:rPr>
        <w:rFonts w:hint="default"/>
        <w:lang w:val="ru-RU" w:eastAsia="en-US" w:bidi="ar-SA"/>
      </w:rPr>
    </w:lvl>
    <w:lvl w:ilvl="3" w:tplc="85268CBE">
      <w:numFmt w:val="bullet"/>
      <w:lvlText w:val="•"/>
      <w:lvlJc w:val="left"/>
      <w:pPr>
        <w:ind w:left="3252" w:hanging="279"/>
      </w:pPr>
      <w:rPr>
        <w:rFonts w:hint="default"/>
        <w:lang w:val="ru-RU" w:eastAsia="en-US" w:bidi="ar-SA"/>
      </w:rPr>
    </w:lvl>
    <w:lvl w:ilvl="4" w:tplc="C292E45A">
      <w:numFmt w:val="bullet"/>
      <w:lvlText w:val="•"/>
      <w:lvlJc w:val="left"/>
      <w:pPr>
        <w:ind w:left="4296" w:hanging="279"/>
      </w:pPr>
      <w:rPr>
        <w:rFonts w:hint="default"/>
        <w:lang w:val="ru-RU" w:eastAsia="en-US" w:bidi="ar-SA"/>
      </w:rPr>
    </w:lvl>
    <w:lvl w:ilvl="5" w:tplc="14E2A242">
      <w:numFmt w:val="bullet"/>
      <w:lvlText w:val="•"/>
      <w:lvlJc w:val="left"/>
      <w:pPr>
        <w:ind w:left="5340" w:hanging="279"/>
      </w:pPr>
      <w:rPr>
        <w:rFonts w:hint="default"/>
        <w:lang w:val="ru-RU" w:eastAsia="en-US" w:bidi="ar-SA"/>
      </w:rPr>
    </w:lvl>
    <w:lvl w:ilvl="6" w:tplc="68B69332">
      <w:numFmt w:val="bullet"/>
      <w:lvlText w:val="•"/>
      <w:lvlJc w:val="left"/>
      <w:pPr>
        <w:ind w:left="6384" w:hanging="279"/>
      </w:pPr>
      <w:rPr>
        <w:rFonts w:hint="default"/>
        <w:lang w:val="ru-RU" w:eastAsia="en-US" w:bidi="ar-SA"/>
      </w:rPr>
    </w:lvl>
    <w:lvl w:ilvl="7" w:tplc="5AB8A8E0">
      <w:numFmt w:val="bullet"/>
      <w:lvlText w:val="•"/>
      <w:lvlJc w:val="left"/>
      <w:pPr>
        <w:ind w:left="7428" w:hanging="279"/>
      </w:pPr>
      <w:rPr>
        <w:rFonts w:hint="default"/>
        <w:lang w:val="ru-RU" w:eastAsia="en-US" w:bidi="ar-SA"/>
      </w:rPr>
    </w:lvl>
    <w:lvl w:ilvl="8" w:tplc="29481C32">
      <w:numFmt w:val="bullet"/>
      <w:lvlText w:val="•"/>
      <w:lvlJc w:val="left"/>
      <w:pPr>
        <w:ind w:left="8472" w:hanging="27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0A3C"/>
    <w:rsid w:val="00007C68"/>
    <w:rsid w:val="00070A3C"/>
    <w:rsid w:val="002C373D"/>
    <w:rsid w:val="002C616F"/>
    <w:rsid w:val="00344363"/>
    <w:rsid w:val="003A5BEE"/>
    <w:rsid w:val="003C75BF"/>
    <w:rsid w:val="004007CC"/>
    <w:rsid w:val="00475ED1"/>
    <w:rsid w:val="005B7939"/>
    <w:rsid w:val="0067077F"/>
    <w:rsid w:val="006A5364"/>
    <w:rsid w:val="006D6E93"/>
    <w:rsid w:val="007360E4"/>
    <w:rsid w:val="007C71EB"/>
    <w:rsid w:val="008638D0"/>
    <w:rsid w:val="008A187C"/>
    <w:rsid w:val="008E66ED"/>
    <w:rsid w:val="009126FE"/>
    <w:rsid w:val="00A34428"/>
    <w:rsid w:val="00B40AA6"/>
    <w:rsid w:val="00BE5013"/>
    <w:rsid w:val="00C45989"/>
    <w:rsid w:val="00CA0BA7"/>
    <w:rsid w:val="00CD6C59"/>
    <w:rsid w:val="00D37661"/>
    <w:rsid w:val="00DC1237"/>
    <w:rsid w:val="00E41361"/>
    <w:rsid w:val="00E43272"/>
    <w:rsid w:val="00E905CB"/>
    <w:rsid w:val="00EC495E"/>
    <w:rsid w:val="00ED3707"/>
    <w:rsid w:val="00EE7B4D"/>
    <w:rsid w:val="00F14BC6"/>
    <w:rsid w:val="00FB0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3950D52-89D6-4CEE-96BD-F940EEA95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right="138"/>
      <w:jc w:val="right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119" w:firstLine="720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1"/>
      <w:ind w:left="119" w:right="137" w:firstLine="720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54" w:lineRule="exact"/>
      <w:jc w:val="center"/>
    </w:pPr>
  </w:style>
  <w:style w:type="paragraph" w:styleId="a5">
    <w:name w:val="header"/>
    <w:basedOn w:val="a"/>
    <w:link w:val="a6"/>
    <w:uiPriority w:val="99"/>
    <w:unhideWhenUsed/>
    <w:rsid w:val="002C616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616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2C61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C616F"/>
    <w:rPr>
      <w:rFonts w:ascii="Times New Roman" w:eastAsia="Times New Roman" w:hAnsi="Times New Roman" w:cs="Times New Roman"/>
      <w:lang w:val="ru-RU"/>
    </w:rPr>
  </w:style>
  <w:style w:type="paragraph" w:styleId="a9">
    <w:name w:val="No Spacing"/>
    <w:uiPriority w:val="1"/>
    <w:qFormat/>
    <w:rsid w:val="00BE5013"/>
    <w:pPr>
      <w:widowControl/>
      <w:autoSpaceDE/>
      <w:autoSpaceDN/>
    </w:pPr>
    <w:rPr>
      <w:lang w:val="ru-RU"/>
    </w:rPr>
  </w:style>
  <w:style w:type="character" w:customStyle="1" w:styleId="aa">
    <w:name w:val="Основной текст_"/>
    <w:link w:val="10"/>
    <w:locked/>
    <w:rsid w:val="00BE501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a"/>
    <w:rsid w:val="00BE5013"/>
    <w:pPr>
      <w:widowControl/>
      <w:shd w:val="clear" w:color="auto" w:fill="FFFFFF"/>
      <w:autoSpaceDE/>
      <w:autoSpaceDN/>
      <w:spacing w:before="720" w:after="1020" w:line="0" w:lineRule="atLeast"/>
    </w:pPr>
    <w:rPr>
      <w:sz w:val="27"/>
      <w:szCs w:val="27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475ED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75ED1"/>
    <w:rPr>
      <w:rFonts w:ascii="Segoe UI" w:eastAsia="Times New Roman" w:hAnsi="Segoe UI" w:cs="Segoe UI"/>
      <w:sz w:val="18"/>
      <w:szCs w:val="18"/>
      <w:lang w:val="ru-RU"/>
    </w:rPr>
  </w:style>
  <w:style w:type="paragraph" w:styleId="ad">
    <w:name w:val="Title"/>
    <w:basedOn w:val="a"/>
    <w:link w:val="ae"/>
    <w:qFormat/>
    <w:rsid w:val="00EE7B4D"/>
    <w:pPr>
      <w:widowControl/>
      <w:autoSpaceDE/>
      <w:autoSpaceDN/>
      <w:jc w:val="center"/>
    </w:pPr>
    <w:rPr>
      <w:b/>
      <w:bCs/>
      <w:i/>
      <w:iCs/>
      <w:sz w:val="24"/>
      <w:szCs w:val="24"/>
      <w:lang w:val="x-none" w:eastAsia="x-none"/>
    </w:rPr>
  </w:style>
  <w:style w:type="character" w:customStyle="1" w:styleId="ae">
    <w:name w:val="Название Знак"/>
    <w:basedOn w:val="a0"/>
    <w:link w:val="ad"/>
    <w:rsid w:val="00EE7B4D"/>
    <w:rPr>
      <w:rFonts w:ascii="Times New Roman" w:eastAsia="Times New Roman" w:hAnsi="Times New Roman" w:cs="Times New Roman"/>
      <w:b/>
      <w:bCs/>
      <w:i/>
      <w:iCs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3E475-4BDF-4C33-9E5F-7DA9A9966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1056</TotalTime>
  <Pages>7</Pages>
  <Words>2307</Words>
  <Characters>13155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cp:lastModifiedBy>YSOVA</cp:lastModifiedBy>
  <cp:revision>58</cp:revision>
  <cp:lastPrinted>2023-01-19T03:53:00Z</cp:lastPrinted>
  <dcterms:created xsi:type="dcterms:W3CDTF">2023-01-18T09:53:00Z</dcterms:created>
  <dcterms:modified xsi:type="dcterms:W3CDTF">2023-01-31T02:11:00Z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2023-01-18T00:00:00Z</vt:filetime>
  </property>
  <property fmtid="{D5CDD505-2E9C-101B-9397-08002B2CF9AE}" pid="3" name="Creator">
    <vt:lpwstr>Документ экспортирован из системы ГАРАНТ</vt:lpwstr>
  </property>
  <property fmtid="{D5CDD505-2E9C-101B-9397-08002B2CF9AE}" pid="4" name="LastSaved">
    <vt:filetime>2023-01-18T00:00:00Z</vt:filetime>
  </property>
</Properties>
</file>